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111" w:rsidRDefault="00A72111"/>
    <w:p w:rsidR="000F6C3D" w:rsidRDefault="000F6C3D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E1BD7" w:rsidRDefault="00BE1BD7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E1BD7" w:rsidRDefault="00A77ED4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6390005" cy="8783324"/>
            <wp:effectExtent l="19050" t="0" r="0" b="0"/>
            <wp:docPr id="1" name="Рисунок 1" descr="C:\Users\user\Pictures\2020-11-12 Т\Т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1-12 Т\Т 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3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111" w:rsidRPr="00A77ED4" w:rsidRDefault="00A72111" w:rsidP="00A77ED4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0F6C3D" w:rsidRPr="0067144D" w:rsidRDefault="00A85EEA" w:rsidP="00807BBB">
      <w:pPr>
        <w:shd w:val="clear" w:color="auto" w:fill="FFFFFF"/>
        <w:spacing w:after="135" w:line="300" w:lineRule="atLeast"/>
        <w:ind w:left="2124" w:firstLine="708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714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Содержание</w:t>
      </w:r>
    </w:p>
    <w:p w:rsidR="003121FE" w:rsidRPr="0067144D" w:rsidRDefault="00A85EEA" w:rsidP="009428A6">
      <w:pPr>
        <w:pStyle w:val="a7"/>
        <w:numPr>
          <w:ilvl w:val="0"/>
          <w:numId w:val="2"/>
        </w:num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714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Целевой раздел</w:t>
      </w:r>
    </w:p>
    <w:p w:rsidR="00A85EEA" w:rsidRPr="00807BBB" w:rsidRDefault="00A85EEA" w:rsidP="003121FE">
      <w:pPr>
        <w:shd w:val="clear" w:color="auto" w:fill="FFFFFF"/>
        <w:spacing w:after="135" w:line="300" w:lineRule="atLeast"/>
        <w:ind w:left="720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1</w:t>
      </w:r>
      <w:r w:rsidR="00A7211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.1</w:t>
      </w: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.Актуальность программы</w:t>
      </w:r>
      <w:r w:rsidR="00B83451"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</w:t>
      </w:r>
    </w:p>
    <w:p w:rsidR="00A85EEA" w:rsidRDefault="00A85EEA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</w:t>
      </w:r>
      <w:r w:rsidR="00A7211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1.</w:t>
      </w: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2.Цели и задачи программы</w:t>
      </w:r>
      <w:r w:rsidR="00B83451"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</w:t>
      </w:r>
    </w:p>
    <w:p w:rsidR="002B6A5F" w:rsidRDefault="002B6A5F" w:rsidP="002B6A5F">
      <w:pPr>
        <w:spacing w:after="0" w:line="240" w:lineRule="auto"/>
        <w:ind w:right="4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</w:t>
      </w:r>
      <w:r w:rsidR="00A72111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2B6A5F">
        <w:rPr>
          <w:rFonts w:ascii="Times New Roman" w:eastAsia="Times New Roman" w:hAnsi="Times New Roman" w:cs="Times New Roman"/>
          <w:sz w:val="28"/>
          <w:szCs w:val="28"/>
          <w:lang w:eastAsia="ru-RU"/>
        </w:rPr>
        <w:t>3.Х</w:t>
      </w:r>
      <w:r w:rsidR="00013C3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арактеристики речевого развития детей группы</w:t>
      </w:r>
    </w:p>
    <w:p w:rsidR="00013C3A" w:rsidRPr="002B6A5F" w:rsidRDefault="00A72111" w:rsidP="002B6A5F">
      <w:pPr>
        <w:spacing w:after="0" w:line="240" w:lineRule="auto"/>
        <w:ind w:right="4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1.</w:t>
      </w:r>
      <w:r w:rsidR="00013C3A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Планируемые результаты освоения программы</w:t>
      </w:r>
    </w:p>
    <w:p w:rsidR="002B6A5F" w:rsidRPr="002B6A5F" w:rsidRDefault="002B6A5F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A85EEA" w:rsidRPr="00807BBB" w:rsidRDefault="00A85EEA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</w:t>
      </w:r>
    </w:p>
    <w:p w:rsidR="00A85EEA" w:rsidRPr="0067144D" w:rsidRDefault="00A85EEA" w:rsidP="009428A6">
      <w:pPr>
        <w:pStyle w:val="a7"/>
        <w:numPr>
          <w:ilvl w:val="0"/>
          <w:numId w:val="2"/>
        </w:num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714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Содержательный раздел</w:t>
      </w:r>
    </w:p>
    <w:p w:rsidR="00A85EEA" w:rsidRPr="00807BBB" w:rsidRDefault="00013C3A" w:rsidP="009428A6">
      <w:pPr>
        <w:pStyle w:val="a7"/>
        <w:numPr>
          <w:ilvl w:val="0"/>
          <w:numId w:val="3"/>
        </w:num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Основные этапы психолого-педагогической</w:t>
      </w:r>
      <w:r w:rsidR="00A85EEA"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коррекции</w:t>
      </w:r>
      <w:r w:rsidR="00B83451"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</w:t>
      </w:r>
      <w:r w:rsidR="003121FE"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………………………………………</w:t>
      </w:r>
    </w:p>
    <w:p w:rsidR="00A85EEA" w:rsidRPr="00807BBB" w:rsidRDefault="00A85EEA" w:rsidP="009428A6">
      <w:pPr>
        <w:pStyle w:val="a7"/>
        <w:numPr>
          <w:ilvl w:val="0"/>
          <w:numId w:val="3"/>
        </w:num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Примерное тематическое планирование </w:t>
      </w:r>
      <w:r w:rsidR="00B83451"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</w:t>
      </w:r>
    </w:p>
    <w:p w:rsidR="00B83451" w:rsidRPr="00807BBB" w:rsidRDefault="00B83451" w:rsidP="009428A6">
      <w:pPr>
        <w:pStyle w:val="a7"/>
        <w:numPr>
          <w:ilvl w:val="0"/>
          <w:numId w:val="3"/>
        </w:num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Комплекс коррекционных игр………………………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…..</w:t>
      </w:r>
    </w:p>
    <w:p w:rsidR="008D75F5" w:rsidRDefault="008D75F5" w:rsidP="009428A6">
      <w:pPr>
        <w:pStyle w:val="a7"/>
        <w:numPr>
          <w:ilvl w:val="0"/>
          <w:numId w:val="3"/>
        </w:num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Работ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а с родителями……………………………………..</w:t>
      </w:r>
    </w:p>
    <w:p w:rsidR="0067144D" w:rsidRPr="00807BBB" w:rsidRDefault="0067144D" w:rsidP="0067144D">
      <w:pPr>
        <w:pStyle w:val="a7"/>
        <w:shd w:val="clear" w:color="auto" w:fill="FFFFFF"/>
        <w:spacing w:after="135" w:line="300" w:lineRule="atLeast"/>
        <w:ind w:left="1636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A85EEA" w:rsidRPr="0067144D" w:rsidRDefault="00A85EEA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n-US" w:eastAsia="ru-RU"/>
        </w:rPr>
        <w:t>III .</w:t>
      </w: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6714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Организационный раздел</w:t>
      </w:r>
    </w:p>
    <w:p w:rsidR="00A85EEA" w:rsidRPr="00807BBB" w:rsidRDefault="00B83451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1.Формы коррекционной работы с аутичными детьми…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</w:p>
    <w:p w:rsidR="00B83451" w:rsidRPr="00807BBB" w:rsidRDefault="00B83451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2. Общие рекомендации по проведению коррекционно-        </w:t>
      </w: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br/>
        <w:t xml:space="preserve">             развивающих занятий…………………………………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</w:t>
      </w:r>
    </w:p>
    <w:p w:rsidR="00B83451" w:rsidRPr="00807BBB" w:rsidRDefault="00B83451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3. Учебно-методическое обеспечение……………………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</w:p>
    <w:p w:rsidR="00B83451" w:rsidRPr="00807BBB" w:rsidRDefault="00B83451" w:rsidP="00A85EEA">
      <w:pPr>
        <w:pStyle w:val="a7"/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07BB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4. Список используемой литературы…………………….</w:t>
      </w:r>
      <w:r w:rsidR="00013C3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</w:t>
      </w:r>
    </w:p>
    <w:p w:rsidR="000F6C3D" w:rsidRPr="00807BBB" w:rsidRDefault="000F6C3D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F6C3D" w:rsidRDefault="000F6C3D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7144D" w:rsidRDefault="0067144D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7144D" w:rsidRDefault="0067144D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7144D" w:rsidRDefault="0067144D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83451" w:rsidRPr="002B6A5F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I</w:t>
      </w: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.Целевой раздел</w:t>
      </w:r>
    </w:p>
    <w:p w:rsidR="007F073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1.</w:t>
      </w:r>
      <w:r w:rsidR="00A7211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1.</w:t>
      </w:r>
      <w:r w:rsidR="007F073E" w:rsidRPr="002B6A5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Актуальность проблемы</w:t>
      </w:r>
      <w:r w:rsidR="007F073E" w:rsidRPr="000F6C3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807BBB" w:rsidRPr="007970A0" w:rsidRDefault="00807BBB" w:rsidP="00807B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современном этапе в условиях внедрения ФГОС ДОконцепция интегрированного обучения и воспитания является ведущим направлением в развитии специального образования в нашей стране. Равномерному включению развивающейся в условиях недостаточности (психической, физической, интеллектуальной) личности во все возможные и необходимые сферы жизни социума, ее достойный социальный статус и самореализацию в обществе является оказание своевременной психолого-педагогической помощи детям с ограниченными возможностями на всех возрастных этапах их индивидуального развития. </w:t>
      </w:r>
    </w:p>
    <w:p w:rsidR="00807BBB" w:rsidRPr="000F6C3D" w:rsidRDefault="00807BB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7489D" w:rsidRPr="000F6C3D" w:rsidRDefault="0017489D" w:rsidP="0017489D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6C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Аутизм представляет собой нарушение психического развития, для которого характерны многообразные проявления, впервые отмечаемые в младенческом или детском возрасте. Заболевание характеризуется выраженным дефицитом социального взаимодействия и общения, а также ограниченными интересами и повторяющимися действиями. </w:t>
      </w:r>
    </w:p>
    <w:p w:rsidR="007F073E" w:rsidRPr="00C50CE8" w:rsidRDefault="008D75F5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</w:t>
      </w:r>
      <w:r w:rsidR="00807BBB"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Основными признаками С</w:t>
      </w:r>
      <w:r w:rsidR="007F073E"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 при всех его клинических вариантах являются:</w:t>
      </w:r>
    </w:p>
    <w:p w:rsidR="007F073E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недостаточное или полное отсутствие потребности в контактах с окружающими;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отгороженность от внешнего мира;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слабость эмоционального реагирования по отношению к близким, даже к матери, вплоть до полного безразличия к ним (аффективная блокада)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неспособность дифференцировать людей и неодушевленные предметы. Нередко таких детей считают агрессивными;/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недостаточная реакция на зрительные слуховые раздражители заставляет многих родителей обращаться к офтальмологу или сурдологу. Но это ошибочное мнение, дети с аутизмом, наоборот, очень чувствительны к слабым раздражителям. Например, дети часто не переносят тиканье часов, шум бытовых приборов, капанье воды из водопроводного крана;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приверженность к сохранению неизменности окружающего;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неофобии (боязнь всего нового) проявляются у детей – аутистов очень рано. Дети не переносят смены места жительства, перестановки кровати, не любят новую одежду и обувь;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однообразное поведение со склонностью к стереотипам, примитивным движениям;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разно</w:t>
      </w:r>
      <w:r w:rsidR="00BE1B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образные речевые нарушения при С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ДА;</w:t>
      </w:r>
      <w:r w:rsidRPr="00C50C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у детей с РДА наблюдаются различные интеллектуальные нарушения. Чаще это умственная отсталость.</w:t>
      </w:r>
    </w:p>
    <w:p w:rsidR="00A72111" w:rsidRDefault="00A72111" w:rsidP="007A3065">
      <w:pPr>
        <w:shd w:val="clear" w:color="auto" w:fill="FFFFFF"/>
        <w:tabs>
          <w:tab w:val="left" w:pos="709"/>
        </w:tabs>
        <w:spacing w:after="0" w:line="240" w:lineRule="auto"/>
        <w:ind w:firstLine="27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111" w:rsidRDefault="00A72111" w:rsidP="007A3065">
      <w:pPr>
        <w:shd w:val="clear" w:color="auto" w:fill="FFFFFF"/>
        <w:tabs>
          <w:tab w:val="left" w:pos="709"/>
        </w:tabs>
        <w:spacing w:after="0" w:line="240" w:lineRule="auto"/>
        <w:ind w:firstLine="27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3065" w:rsidRDefault="00C50CE8" w:rsidP="007A3065">
      <w:pPr>
        <w:shd w:val="clear" w:color="auto" w:fill="FFFFFF"/>
        <w:tabs>
          <w:tab w:val="left" w:pos="709"/>
        </w:tabs>
        <w:spacing w:after="0" w:line="240" w:lineRule="auto"/>
        <w:ind w:firstLine="27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Программа разработана </w:t>
      </w:r>
      <w:r w:rsidRPr="007970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основе ба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зовых специальных коррекционных </w:t>
      </w:r>
      <w:r w:rsidRPr="007970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программ:</w:t>
      </w:r>
    </w:p>
    <w:p w:rsidR="007A3065" w:rsidRDefault="007A3065" w:rsidP="00C50CE8">
      <w:pPr>
        <w:shd w:val="clear" w:color="auto" w:fill="FFFFFF"/>
        <w:tabs>
          <w:tab w:val="left" w:pos="709"/>
        </w:tabs>
        <w:spacing w:after="0" w:line="240" w:lineRule="auto"/>
        <w:ind w:firstLine="27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A3065">
        <w:rPr>
          <w:rFonts w:ascii="Times New Roman" w:eastAsia="Times New Roman" w:hAnsi="Times New Roman" w:cs="Times New Roman"/>
          <w:sz w:val="28"/>
          <w:szCs w:val="24"/>
        </w:rPr>
        <w:t>Примерная адаптированная основная образовательная программа для до-школьников с тяжелыми нарушениями речи / Л. Б. Баряева, Т.В. Волосовец, О. П. Гаврилушкина, Г. Г. Голубева и др.; Под. ред. проф. Л. В. Лопатиной. — СПб., 2014. — 386 с.</w:t>
      </w:r>
    </w:p>
    <w:p w:rsidR="00C50CE8" w:rsidRPr="007A3065" w:rsidRDefault="007A3065" w:rsidP="00C50CE8">
      <w:pPr>
        <w:shd w:val="clear" w:color="auto" w:fill="FFFFFF"/>
        <w:tabs>
          <w:tab w:val="left" w:pos="709"/>
        </w:tabs>
        <w:spacing w:after="0" w:line="240" w:lineRule="auto"/>
        <w:ind w:firstLine="27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50CE8"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Скрипник Т.В. Комплексная программа развития детей дошкольног</w:t>
      </w:r>
      <w:r w:rsidR="00C50CE8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возраста с аутизмом «Расцвет»</w:t>
      </w:r>
      <w:r w:rsidR="00C50CE8"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(которая предусматривает учет современных тенденций инклюзивного образования детей с особыми потребностями, а также - новых подходов к обучению и развитию детей с расстройствами аутистического спектра); Баряевой</w:t>
      </w:r>
      <w:r w:rsidR="00C50CE8" w:rsidRPr="007970A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Л. Б., Гаврилушкиной О. П., </w:t>
      </w:r>
    </w:p>
    <w:p w:rsidR="00C50CE8" w:rsidRPr="007970A0" w:rsidRDefault="007A3065" w:rsidP="00C50CE8">
      <w:pPr>
        <w:shd w:val="clear" w:color="auto" w:fill="FFFFFF"/>
        <w:tabs>
          <w:tab w:val="left" w:pos="709"/>
        </w:tabs>
        <w:spacing w:after="0" w:line="240" w:lineRule="auto"/>
        <w:ind w:firstLine="27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50CE8"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воспитания и обучения дошкольников с интеллектуальной недостаточностью. — СПб. Издатель</w:t>
      </w:r>
      <w:r w:rsidR="00C50CE8"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ство </w:t>
      </w:r>
      <w:r w:rsidR="00C50CE8" w:rsidRPr="007970A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«СОЮЗ», 2003; </w:t>
      </w:r>
      <w:r w:rsidR="00C50CE8"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Екжановой Е.А., Стребелевой Е.А. Коррекционно-развивающее обучение и воспитание. Программа дошкольных образовательных учреждений компенсирующего вида для детей с нарушением интеллекта. – М.: Просвещение, 2005;</w:t>
      </w:r>
    </w:p>
    <w:p w:rsidR="007F073E" w:rsidRPr="007A3065" w:rsidRDefault="00A72111" w:rsidP="007A3065">
      <w:pPr>
        <w:pStyle w:val="a8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1.</w:t>
      </w:r>
      <w:r w:rsidR="003121FE" w:rsidRPr="007A3065">
        <w:rPr>
          <w:rFonts w:ascii="Times New Roman" w:hAnsi="Times New Roman" w:cs="Times New Roman"/>
          <w:b/>
          <w:sz w:val="28"/>
          <w:szCs w:val="28"/>
          <w:lang w:eastAsia="ru-RU"/>
        </w:rPr>
        <w:t>2.</w:t>
      </w:r>
      <w:r w:rsidR="00C50CE8" w:rsidRPr="007A3065">
        <w:rPr>
          <w:rFonts w:ascii="Times New Roman" w:hAnsi="Times New Roman" w:cs="Times New Roman"/>
          <w:b/>
          <w:sz w:val="28"/>
          <w:szCs w:val="28"/>
          <w:lang w:eastAsia="ru-RU"/>
        </w:rPr>
        <w:t>Цель</w:t>
      </w:r>
      <w:r w:rsidR="007F073E" w:rsidRPr="007A30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программы:</w:t>
      </w:r>
    </w:p>
    <w:p w:rsidR="007F073E" w:rsidRPr="007A3065" w:rsidRDefault="00232133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- обучение, воспитание и подготовка</w:t>
      </w:r>
      <w:r w:rsidR="000118AB"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 самостоятельной жиз</w:t>
      </w: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ни детей дошкольного </w:t>
      </w:r>
      <w:r w:rsidR="000118AB"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возраста, страдающих ранним детским аутизмом и аутистическими чертами личности</w:t>
      </w:r>
      <w:r w:rsidR="0017489D"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F073E" w:rsidRPr="007A3065" w:rsidRDefault="007F073E" w:rsidP="007A3065">
      <w:pPr>
        <w:pStyle w:val="a8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7F073E" w:rsidRPr="007A3065" w:rsidRDefault="007F073E" w:rsidP="007A3065">
      <w:pPr>
        <w:pStyle w:val="a8"/>
        <w:rPr>
          <w:rFonts w:ascii="Times New Roman" w:hAnsi="Times New Roman" w:cs="Times New Roman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sz w:val="28"/>
          <w:szCs w:val="28"/>
          <w:lang w:eastAsia="ru-RU"/>
        </w:rPr>
        <w:t>-ориентация аутичного ребенка во внешнем мире; </w:t>
      </w:r>
      <w:r w:rsidRPr="007A3065">
        <w:rPr>
          <w:rFonts w:ascii="Times New Roman" w:hAnsi="Times New Roman" w:cs="Times New Roman"/>
          <w:sz w:val="28"/>
          <w:szCs w:val="28"/>
          <w:lang w:eastAsia="ru-RU"/>
        </w:rPr>
        <w:br/>
        <w:t>-обучение его простым навыкам контакта; </w:t>
      </w:r>
      <w:r w:rsidRPr="007A3065">
        <w:rPr>
          <w:rFonts w:ascii="Times New Roman" w:hAnsi="Times New Roman" w:cs="Times New Roman"/>
          <w:sz w:val="28"/>
          <w:szCs w:val="28"/>
          <w:lang w:eastAsia="ru-RU"/>
        </w:rPr>
        <w:br/>
        <w:t>-обучение ребенка более сложным формам поведения;</w:t>
      </w:r>
      <w:r w:rsidRPr="007A3065">
        <w:rPr>
          <w:rFonts w:ascii="Times New Roman" w:hAnsi="Times New Roman" w:cs="Times New Roman"/>
          <w:sz w:val="28"/>
          <w:szCs w:val="28"/>
          <w:lang w:eastAsia="ru-RU"/>
        </w:rPr>
        <w:br/>
        <w:t>-развитие самосознания и личности аутичног</w:t>
      </w:r>
      <w:r w:rsidR="00232133" w:rsidRPr="007A3065">
        <w:rPr>
          <w:rFonts w:ascii="Times New Roman" w:hAnsi="Times New Roman" w:cs="Times New Roman"/>
          <w:sz w:val="28"/>
          <w:szCs w:val="28"/>
          <w:lang w:eastAsia="ru-RU"/>
        </w:rPr>
        <w:t>о ребенка;</w:t>
      </w:r>
      <w:r w:rsidR="00232133" w:rsidRPr="007A3065">
        <w:rPr>
          <w:rFonts w:ascii="Times New Roman" w:hAnsi="Times New Roman" w:cs="Times New Roman"/>
          <w:sz w:val="28"/>
          <w:szCs w:val="28"/>
          <w:lang w:eastAsia="ru-RU"/>
        </w:rPr>
        <w:br/>
        <w:t>-развитие внимания;</w:t>
      </w:r>
      <w:r w:rsidRPr="007A3065">
        <w:rPr>
          <w:rFonts w:ascii="Times New Roman" w:hAnsi="Times New Roman" w:cs="Times New Roman"/>
          <w:sz w:val="28"/>
          <w:szCs w:val="28"/>
          <w:lang w:eastAsia="ru-RU"/>
        </w:rPr>
        <w:t>развитие памяти, мышления.</w:t>
      </w:r>
    </w:p>
    <w:p w:rsidR="00232133" w:rsidRPr="007A3065" w:rsidRDefault="00232133" w:rsidP="007A3065">
      <w:pPr>
        <w:pStyle w:val="a8"/>
        <w:rPr>
          <w:rFonts w:ascii="Times New Roman" w:hAnsi="Times New Roman" w:cs="Times New Roman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формировать коммуникативные умения и сенсорное развитие;</w:t>
      </w:r>
    </w:p>
    <w:p w:rsidR="00232133" w:rsidRPr="007A3065" w:rsidRDefault="00232133" w:rsidP="007A3065">
      <w:pPr>
        <w:pStyle w:val="a8"/>
        <w:rPr>
          <w:rFonts w:ascii="Times New Roman" w:hAnsi="Times New Roman" w:cs="Times New Roman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-повышать двигательную активность ребенка;</w:t>
      </w:r>
    </w:p>
    <w:p w:rsidR="000118AB" w:rsidRPr="007A3065" w:rsidRDefault="00B27F0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Оценка состояния ребенка-аутиста, уровня его развития, запаса знаний, поведенческих навыков проводится комплексно всеми специалистами и служит основой разработки индивидуального плана коррекционных мероприятий.</w:t>
      </w: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    Таким образом, можно заключить, что при создании и развитии системы помощи детям с аутизмом и сходными расстройствами, при организации соответствующих коррекционных программ целесообразно придерживаться следующих принципов:</w:t>
      </w: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       - комплексный медико-психолого-педагогический подход к коррекции;</w:t>
      </w: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       - интегративная направленность коррекционного процесса в сочетании со специализированным характером оказываемой помощи;</w:t>
      </w: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       - преемственность коррекционной работы на всех возрастных этапах с учетом специфики психических особенностей при РДА;</w:t>
      </w: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       - определяющая роль интересов аутичного ребенка при выборе методических подходов;</w:t>
      </w: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        - индивидуальный характер коррекции на начальных ее этапах с постепенным переходом к групповым формам работы;</w:t>
      </w:r>
    </w:p>
    <w:p w:rsidR="00A72111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         </w:t>
      </w:r>
    </w:p>
    <w:p w:rsidR="00A72111" w:rsidRDefault="00A72111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118AB" w:rsidRPr="007A3065" w:rsidRDefault="000118AB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A306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систематическая активная работа с семьей аутичного ребенка.</w:t>
      </w:r>
    </w:p>
    <w:p w:rsidR="002B6A5F" w:rsidRDefault="002B6A5F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67144D" w:rsidRDefault="0067144D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67144D" w:rsidRPr="007A3065" w:rsidRDefault="0067144D" w:rsidP="007A3065">
      <w:pPr>
        <w:pStyle w:val="a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2B6A5F" w:rsidRDefault="007A3065" w:rsidP="002B6A5F">
      <w:pPr>
        <w:spacing w:after="0" w:line="240" w:lineRule="auto"/>
        <w:ind w:right="4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721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2B6A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2B6A5F" w:rsidRPr="00797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</w:t>
      </w:r>
      <w:r w:rsidR="00013C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арактеристики развития детей с СДА</w:t>
      </w:r>
    </w:p>
    <w:p w:rsidR="007A3065" w:rsidRPr="007970A0" w:rsidRDefault="007A3065" w:rsidP="002B6A5F">
      <w:pPr>
        <w:spacing w:after="0" w:line="240" w:lineRule="auto"/>
        <w:ind w:right="4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Дошкольники с тяжелыми нарушениями речи</w:t>
      </w:r>
      <w:r>
        <w:rPr>
          <w:rFonts w:ascii="Times New Roman" w:eastAsia="Times New Roman" w:hAnsi="Times New Roman" w:cs="Times New Roman"/>
          <w:sz w:val="28"/>
          <w:szCs w:val="28"/>
        </w:rPr>
        <w:t>—это дети с пора-жением центральной нервной системы (или проявлениями перинатальной энцефалопатии), что обусловливает частое сочетание у них стойкого рече-вого расстройства с различными особенностями психической деятельно-сти. Учитывая положение о тесной связи развития мышления и речи (Л. С. Выготский), можно сказать, что интеллектуальное развитие ребенка в из-вестной мере зависит от состояния его речи. Системный речевой дефект часто приводит к возникновению вторичных отклонений в умственном развитии, к своеобразному формированию психики</w:t>
      </w:r>
    </w:p>
    <w:p w:rsidR="002B6A5F" w:rsidRPr="007970A0" w:rsidRDefault="002B6A5F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 аутизм связан с нарушением адекватной эмоциональной связи с людьми. Ребенок как будто то не замечает никого вокруг. Он не откликается на вопрос, ничего не спрашивает и ни о чем не просит, избегает взгляда в глаза другого человека, часто даже матери. Эти трудности очень ярко выступают в контактах со сверстниками: игнорирование, активный уход, созерцание со стороны, игра «рядом». При настойчивой попытке вовлечь такого ребенка во взаимодействие у него возникают тревога и напряженность.</w:t>
      </w:r>
    </w:p>
    <w:p w:rsidR="002B6A5F" w:rsidRPr="007970A0" w:rsidRDefault="002B6A5F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Поведение аутичного ребенка характеризуется выраженной стереотипностью, однообразием. Прежде всего, это стремление к сохранению привычного постоянства в окружающем: есть одну и ту же пищу; носить одну и туже одежду; иметь предметы обихода, постоянно находящиеся в одних и тех же местах; гулять по одному и тому же маршруту; повторять одни и те же движения, слова, фразы; получать одни и те же впечатления; сосредоточенная поглощенность на одних и тех же интересах; тенденция вступать в контакт со средой и взаимодействие с людьми одним и тем же привычным способом. Попытки разрушить эти стереотипные условия жизни ребенка вызывают у него диффузную тревогу, агрессию либо самоагрессию.</w:t>
      </w:r>
    </w:p>
    <w:p w:rsidR="00A72111" w:rsidRDefault="002B6A5F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Ребенок часами может совершать одни и те же действия, отдаленно напоминающие игру: наливать в посуду и выливать из нее воду, пересыпать что-либо, перебирать бумажки, спичечные коробки, банки, веревочки, перекладывать их с места на место, расставлять их в определенном порядке, не разрешая никому убирать или отодвигать их. Эти манипуляции, как и повышенный интерес к тем или иным предметам (веревки, провода, катушки, банки, косточки от фруктов, бумажки и т. п.), не имеющим обычно игрового назначения, являются выражением особой одержимости, в происхождении которой очевидна роль патологии влечений, близкой к нарушениям инстинктов, которые свойственны этим детям. Подобные игры и стремление к тем или иным предметам, безразличным для здоровых детей, можно рассматривать как эволютивный рудимент сверхценных образований. Ребенок с синдромом аутизма активно стремится к одиночеству, чувствуя </w:t>
      </w:r>
    </w:p>
    <w:p w:rsidR="00A72111" w:rsidRDefault="00A72111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6A5F" w:rsidRPr="007970A0" w:rsidRDefault="002B6A5F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себя лучше, когда его оставляют одного. Вместе с тем характер контакта с матерью может быть различным: наряду с индифферентным отношением, при котором ребенок не реагирует на присутствие или отсутствие матери, наблюдается негативистическая форма, когда ребенок относится к матери недоброжелательно и активно гонит ее от себя. Существует также симбиотическая форма контакта, при </w:t>
      </w: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которой ребенок отказывается оставаться без матери, выражает тревогу в ее отсутствие, хотя никогда не проявляет к ней ласки. </w:t>
      </w:r>
    </w:p>
    <w:p w:rsidR="002B6A5F" w:rsidRPr="007970A0" w:rsidRDefault="002B6A5F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Наряду с отсутствием адекватного эмоционального реагирования на ситуацию, слабостью эмоционального резонанса, характерны гиперестезия к световым, слуховым, тактильным, температурным раздражителям. Это приводит к тому, что окружающая среда для ребенка с РДА становится источником эмоционального дискомфорта, ее восприятие сопровождается постоянным отрицательным фоном настроения. Человеческое лицо также нередко становится чрезмерным раздражителем, чем объясняется отсутствие прямого зрительного контакта.</w:t>
      </w:r>
    </w:p>
    <w:p w:rsidR="002B6A5F" w:rsidRPr="007970A0" w:rsidRDefault="002B6A5F" w:rsidP="002B6A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Обращает на себя внимание недостаточность моторики, движения носят угловатый, неловкий характер, с трудом осваиваются простые навыки самообслуживания. На фоне моторной неловкости нередко наблюдаются двигательные стереотипии, вычурность и манерность движении, своеобразные жесты, трудно отличимые от навязчивых ритуалов.</w:t>
      </w:r>
    </w:p>
    <w:p w:rsidR="00013C3A" w:rsidRPr="007A3065" w:rsidRDefault="002B6A5F" w:rsidP="007A306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Нарушение контакта с окружающими отчетливо проявляется и в нарушении коммуникативной функции речи. Развитие речи в одних случаях происходит в обычные или даже более ранние сроки, в других оно более или менее задержано. Однако независимо от сроков появления речи отмечаются нарушение формирования экспрессивной речи и главным образом недостаточность коммуникативной функции речи. В то же время может иметь место достаточно развитая «автономная речь», разговор с самим собой. Нередко встречается отставленное дословное воспроизведение ранее услышанного, так называемый фонографизм. Характерны патологические формы речи: непосредственные и отставленные во времени эхолалии, неологизмы, вычурное, например скандированное, произношение, необычная протяжная интонация, рифмование, применение в отношении самог себя местоимений и глаголов во 2-м и 3-м лице. Содержание речи отличается сочетанием примитивных форм (лепет, эхолалии) со сложными выражениями и оборотами, которые свойственны детям более старшего возраста и взрослым. </w:t>
      </w:r>
    </w:p>
    <w:p w:rsidR="00013C3A" w:rsidRPr="00013C3A" w:rsidRDefault="00013C3A" w:rsidP="00013C3A">
      <w:pPr>
        <w:spacing w:line="233" w:lineRule="auto"/>
        <w:ind w:right="2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13C3A">
        <w:rPr>
          <w:rFonts w:ascii="Times New Roman" w:eastAsia="Arial" w:hAnsi="Times New Roman" w:cs="Times New Roman"/>
          <w:b/>
          <w:sz w:val="28"/>
          <w:szCs w:val="24"/>
        </w:rPr>
        <w:t xml:space="preserve">Общая характеристика детей с первым уровнем речевого развития </w:t>
      </w:r>
    </w:p>
    <w:p w:rsidR="007A3065" w:rsidRDefault="00013C3A" w:rsidP="00013C3A">
      <w:pPr>
        <w:spacing w:line="237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Активный словарь детей с тяжелыми нарушениями речи находится в зачаточном состоянии. Он включает звукоподражания, лепетные слова и небольшое количество общеупотребительных слов. Значения слов не-устойчивы и недифференцированны.</w:t>
      </w:r>
    </w:p>
    <w:p w:rsidR="00013C3A" w:rsidRPr="00013C3A" w:rsidRDefault="00013C3A" w:rsidP="007A3065">
      <w:pPr>
        <w:spacing w:line="237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Звуковые комплексы непонятны окружающим (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пол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ли,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дедушка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де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),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часто сопровождаются жестами.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Лепетная речь представляет собой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набор речевых элементов, сходных со словами (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петух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уту,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киска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тита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),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а также совершенно непохожих на произносимое слово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(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воробей — ки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).</w:t>
      </w:r>
    </w:p>
    <w:p w:rsidR="00A72111" w:rsidRDefault="00A72111" w:rsidP="00A72111">
      <w:pPr>
        <w:tabs>
          <w:tab w:val="left" w:pos="924"/>
        </w:tabs>
        <w:spacing w:after="0" w:line="237" w:lineRule="auto"/>
        <w:ind w:left="565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013C3A" w:rsidRPr="00013C3A" w:rsidRDefault="00013C3A" w:rsidP="00013C3A">
      <w:pPr>
        <w:numPr>
          <w:ilvl w:val="0"/>
          <w:numId w:val="69"/>
        </w:numPr>
        <w:tabs>
          <w:tab w:val="left" w:pos="924"/>
        </w:tabs>
        <w:spacing w:after="0" w:line="237" w:lineRule="auto"/>
        <w:ind w:firstLine="565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речи детей могут встречаться отдельные общеупотребительные слова, но они недостаточно сформированы по структуре и звуковому со-ставу, употребляются в неточных значениях. Дифференцированное обо-значение предметов и действий почти отсутствует.</w:t>
      </w:r>
    </w:p>
    <w:p w:rsidR="00013C3A" w:rsidRPr="00013C3A" w:rsidRDefault="00013C3A" w:rsidP="00013C3A">
      <w:pPr>
        <w:spacing w:line="14" w:lineRule="exact"/>
        <w:rPr>
          <w:rFonts w:ascii="Times New Roman" w:eastAsia="Times New Roman" w:hAnsi="Times New Roman" w:cs="Times New Roman"/>
          <w:sz w:val="28"/>
          <w:szCs w:val="24"/>
        </w:rPr>
      </w:pPr>
    </w:p>
    <w:p w:rsidR="00013C3A" w:rsidRPr="00013C3A" w:rsidRDefault="00013C3A" w:rsidP="007A3065">
      <w:pPr>
        <w:spacing w:line="238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Дети с тяжелыми нарушениями речи объединяют предметы под од-ним названием, ориентируясь на сходство отдельных частных признаков. Например,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lastRenderedPageBreak/>
        <w:t xml:space="preserve">слово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лапа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обозначает лапы животных, ноги человека, колеса машины, то есть все, с помощью чего живые и неживые предметы могут передвигаться; слово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лед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обозначает зеркало, оконное стекло, полирован-ную крышку стола, то есть все, что имеет гладкую блестящую поверх-ность.</w:t>
      </w:r>
    </w:p>
    <w:p w:rsidR="00013C3A" w:rsidRPr="00013C3A" w:rsidRDefault="00013C3A" w:rsidP="007A3065">
      <w:pPr>
        <w:spacing w:line="235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Названия действий дети часто заменяют названиями предметов (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от-крывать — дверь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или наоборот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(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кровать — спать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).</w:t>
      </w:r>
    </w:p>
    <w:p w:rsidR="00013C3A" w:rsidRPr="00013C3A" w:rsidRDefault="00013C3A" w:rsidP="007A3065">
      <w:pPr>
        <w:spacing w:line="238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Небольшой словарный запас отражает непосредственно воспринима-емые детьми предметы и явления. Слова, обозначающие отвлеченные по-нятия, дети с ТНР не используют. Они также не используют морфологиче-ские элементы для выражения грамматических значений. У детей отмеча-ется преобладание корневых слов, лишенных флексий, или неизменяемых звуковых комплексов. Лишь у некоторых детей можно обнаружить попыт-ки грамматического оформления с помощью флексий (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акой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открой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).</w:t>
      </w:r>
    </w:p>
    <w:p w:rsidR="00013C3A" w:rsidRPr="00013C3A" w:rsidRDefault="00013C3A" w:rsidP="007A3065">
      <w:pPr>
        <w:spacing w:line="234" w:lineRule="auto"/>
        <w:ind w:right="20"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Пассивный словарь детей с первым уровнем речевого развития шире активного, однако понимание речи вне ситуации ограничено.</w:t>
      </w:r>
    </w:p>
    <w:p w:rsidR="007A3065" w:rsidRDefault="00013C3A" w:rsidP="007A3065">
      <w:pPr>
        <w:spacing w:line="238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На первый план выступает лексическое значение слов, в то время как грамматические формы детьми не учитываются. Для них характерно непо-нимание значений грамматических изменений слова: единственное и мно-жественное число существительных, прошедшее время глагола, мужской и женский род прилагательного и т. д., например, дети одинаково реагируют на просьбу «Дай карандаш» и «Дай карандаши». У них отмечается смеше-ние значений слов, имеющих сходное звучание (например,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рамка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марка,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деревья — деревня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).</w:t>
      </w:r>
    </w:p>
    <w:p w:rsidR="00013C3A" w:rsidRPr="00013C3A" w:rsidRDefault="00013C3A" w:rsidP="007A3065">
      <w:pPr>
        <w:spacing w:line="238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Фразовая речь у детей первого уровня речевого развития почти пол-ностью отсутствует. Лишь иногда наблюдаются попытки оформления мысли в лепетное предложение: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Папа туту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папа уехал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13C3A" w:rsidRPr="00013C3A" w:rsidRDefault="00013C3A" w:rsidP="007A3065">
      <w:pPr>
        <w:spacing w:line="238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Способность воспроизводить звуковую и слоговую структуру слова у детей не сформирована. Бедность словарного запаса не позволяет точно определить состояние звукопроизношения у таких детей. При этом отме-чается непостоянный характер звукового оформления одних и тех же слов: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дверь — теф, вефь, веть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.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>Произношение отдельных звуков лишено посто-янной артикуляции.</w:t>
      </w:r>
    </w:p>
    <w:p w:rsidR="00A72111" w:rsidRDefault="00013C3A" w:rsidP="00013C3A">
      <w:pPr>
        <w:spacing w:line="238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Способность воспроизводить слоговые элементы слова у детей с ТНР ограничена. В их самостоятельной речи преобладают односложные и дву-сложные образования. В отраженной речи заметна тенденция к сокраще-нию повторяемого слова до одного-двух слогов: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кубики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—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013C3A">
        <w:rPr>
          <w:rFonts w:ascii="Times New Roman" w:eastAsia="Times New Roman" w:hAnsi="Times New Roman" w:cs="Times New Roman"/>
          <w:i/>
          <w:iCs/>
          <w:sz w:val="28"/>
          <w:szCs w:val="24"/>
        </w:rPr>
        <w:t>ку</w:t>
      </w:r>
      <w:r w:rsidRPr="00013C3A">
        <w:rPr>
          <w:rFonts w:ascii="Times New Roman" w:eastAsia="Times New Roman" w:hAnsi="Times New Roman" w:cs="Times New Roman"/>
          <w:sz w:val="28"/>
          <w:szCs w:val="24"/>
        </w:rPr>
        <w:t xml:space="preserve">. Лишь неко-торые </w:t>
      </w:r>
    </w:p>
    <w:p w:rsidR="00A72111" w:rsidRDefault="00A72111" w:rsidP="00013C3A">
      <w:pPr>
        <w:spacing w:line="238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013C3A" w:rsidRPr="00013C3A" w:rsidRDefault="00013C3A" w:rsidP="00013C3A">
      <w:pPr>
        <w:spacing w:line="238" w:lineRule="auto"/>
        <w:ind w:firstLine="566"/>
        <w:jc w:val="both"/>
        <w:rPr>
          <w:rFonts w:ascii="Times New Roman" w:hAnsi="Times New Roman" w:cs="Times New Roman"/>
          <w:sz w:val="28"/>
          <w:szCs w:val="24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дети используют единичные трех- и четырехсложные слова с доста-точно постоянным составом звуков (обычно это слова, часто употребляе-мые в речи).</w:t>
      </w:r>
    </w:p>
    <w:p w:rsidR="000118AB" w:rsidRDefault="00013C3A" w:rsidP="007A3065">
      <w:pPr>
        <w:spacing w:line="234" w:lineRule="auto"/>
        <w:ind w:firstLine="566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13C3A">
        <w:rPr>
          <w:rFonts w:ascii="Times New Roman" w:eastAsia="Times New Roman" w:hAnsi="Times New Roman" w:cs="Times New Roman"/>
          <w:sz w:val="28"/>
          <w:szCs w:val="24"/>
        </w:rPr>
        <w:t>Звуковой анализ слова детям с ТНР недоступен. Они не могут выде-лить отдельные звуки в слове.</w:t>
      </w:r>
      <w:r w:rsidR="000118AB"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   </w:t>
      </w:r>
    </w:p>
    <w:p w:rsidR="00A72111" w:rsidRPr="0059293F" w:rsidRDefault="00A72111" w:rsidP="0059293F">
      <w:pPr>
        <w:ind w:left="5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>1.4.</w:t>
      </w:r>
      <w:r w:rsidRPr="00A72111">
        <w:rPr>
          <w:rFonts w:ascii="Times New Roman" w:eastAsia="Arial" w:hAnsi="Times New Roman" w:cs="Times New Roman"/>
          <w:b/>
          <w:sz w:val="28"/>
          <w:szCs w:val="28"/>
        </w:rPr>
        <w:t>ПЛАНИРУЕМЫЕ РЕЗУЛЬТАТЫ ОСВОЕНИЯ «ПРОГРАММЫ</w:t>
      </w:r>
    </w:p>
    <w:p w:rsidR="00A72111" w:rsidRDefault="00A72111" w:rsidP="00A72111">
      <w:pPr>
        <w:ind w:left="561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Ребенок:</w:t>
      </w:r>
    </w:p>
    <w:p w:rsidR="00A72111" w:rsidRDefault="00A72111" w:rsidP="00A72111">
      <w:pPr>
        <w:numPr>
          <w:ilvl w:val="1"/>
          <w:numId w:val="70"/>
        </w:numPr>
        <w:tabs>
          <w:tab w:val="left" w:pos="1021"/>
        </w:tabs>
        <w:spacing w:after="0" w:line="228" w:lineRule="auto"/>
        <w:ind w:left="1" w:firstLine="565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владеет элементарными коммуникативными умениями, взаимо-действует с окружающими взрослыми и сверстниками, используя речевые</w:t>
      </w:r>
    </w:p>
    <w:p w:rsidR="00A72111" w:rsidRDefault="00A72111" w:rsidP="00A72111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A72111" w:rsidRPr="00A72111" w:rsidRDefault="00A72111" w:rsidP="00A72111">
      <w:pPr>
        <w:numPr>
          <w:ilvl w:val="0"/>
          <w:numId w:val="70"/>
        </w:numPr>
        <w:tabs>
          <w:tab w:val="left" w:pos="221"/>
        </w:tabs>
        <w:spacing w:after="0" w:line="240" w:lineRule="auto"/>
        <w:ind w:left="221" w:hanging="221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неречевые средства общения;</w:t>
      </w:r>
    </w:p>
    <w:p w:rsidR="00A72111" w:rsidRDefault="00A72111" w:rsidP="00A72111">
      <w:pPr>
        <w:numPr>
          <w:ilvl w:val="1"/>
          <w:numId w:val="70"/>
        </w:numPr>
        <w:tabs>
          <w:tab w:val="left" w:pos="1021"/>
        </w:tabs>
        <w:spacing w:after="0" w:line="228" w:lineRule="auto"/>
        <w:ind w:left="1" w:firstLine="56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может самостоятельно получать новую информацию (задает во-просы, экспериментирует);</w:t>
      </w:r>
    </w:p>
    <w:p w:rsidR="00A72111" w:rsidRDefault="00A72111" w:rsidP="00A72111">
      <w:pPr>
        <w:numPr>
          <w:ilvl w:val="1"/>
          <w:numId w:val="70"/>
        </w:numPr>
        <w:tabs>
          <w:tab w:val="left" w:pos="1021"/>
        </w:tabs>
        <w:spacing w:after="0" w:line="238" w:lineRule="auto"/>
        <w:ind w:left="1021" w:hanging="45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обладает значительно возросшим объемом понимания речи;</w:t>
      </w:r>
    </w:p>
    <w:p w:rsidR="00A72111" w:rsidRDefault="00A72111" w:rsidP="00A72111">
      <w:pPr>
        <w:numPr>
          <w:ilvl w:val="1"/>
          <w:numId w:val="70"/>
        </w:numPr>
        <w:tabs>
          <w:tab w:val="left" w:pos="1021"/>
        </w:tabs>
        <w:spacing w:after="0" w:line="238" w:lineRule="auto"/>
        <w:ind w:left="1021" w:hanging="45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обладает возросшими звукопроизносительными возможностями;</w:t>
      </w:r>
    </w:p>
    <w:p w:rsidR="00A72111" w:rsidRPr="00A72111" w:rsidRDefault="00A72111" w:rsidP="00A72111">
      <w:pPr>
        <w:numPr>
          <w:ilvl w:val="1"/>
          <w:numId w:val="70"/>
        </w:numPr>
        <w:tabs>
          <w:tab w:val="left" w:pos="1021"/>
        </w:tabs>
        <w:spacing w:after="0" w:line="240" w:lineRule="auto"/>
        <w:ind w:left="1021" w:hanging="45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речи употребляет все части речи, проявляя словотворчество;</w:t>
      </w:r>
    </w:p>
    <w:p w:rsidR="00A72111" w:rsidRPr="00A72111" w:rsidRDefault="00A72111" w:rsidP="00A72111">
      <w:pPr>
        <w:numPr>
          <w:ilvl w:val="1"/>
          <w:numId w:val="70"/>
        </w:numPr>
        <w:tabs>
          <w:tab w:val="left" w:pos="1021"/>
        </w:tabs>
        <w:spacing w:after="0" w:line="228" w:lineRule="auto"/>
        <w:ind w:left="1" w:right="20" w:firstLine="56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 помощью взрослого рассказывает по картинке, пересказывает небольшие произведения;</w:t>
      </w:r>
    </w:p>
    <w:p w:rsidR="00A72111" w:rsidRDefault="00A72111" w:rsidP="00A72111">
      <w:pPr>
        <w:numPr>
          <w:ilvl w:val="1"/>
          <w:numId w:val="71"/>
        </w:numPr>
        <w:tabs>
          <w:tab w:val="left" w:pos="1021"/>
        </w:tabs>
        <w:spacing w:after="0" w:line="232" w:lineRule="auto"/>
        <w:ind w:left="1" w:firstLine="565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сочиняет небольшую сказку или историю по теме, рассказывает о своих впечатлениях, высказывается по содержанию литературных произ-ведений (с помощью взрослого и самостоятельно);</w:t>
      </w:r>
    </w:p>
    <w:p w:rsidR="00A72111" w:rsidRPr="00A72111" w:rsidRDefault="00A72111" w:rsidP="00A72111">
      <w:pPr>
        <w:numPr>
          <w:ilvl w:val="1"/>
          <w:numId w:val="71"/>
        </w:numPr>
        <w:tabs>
          <w:tab w:val="left" w:pos="1021"/>
        </w:tabs>
        <w:spacing w:after="0" w:line="238" w:lineRule="auto"/>
        <w:ind w:left="1021" w:hanging="45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обладает значительно расширенным активным словарным запасом</w:t>
      </w:r>
    </w:p>
    <w:p w:rsidR="00A72111" w:rsidRPr="00A72111" w:rsidRDefault="00A72111" w:rsidP="00A72111">
      <w:pPr>
        <w:numPr>
          <w:ilvl w:val="0"/>
          <w:numId w:val="71"/>
        </w:numPr>
        <w:tabs>
          <w:tab w:val="left" w:pos="201"/>
        </w:tabs>
        <w:spacing w:after="0" w:line="240" w:lineRule="auto"/>
        <w:ind w:left="201" w:hanging="201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последующим включением его в простые фразы;</w:t>
      </w:r>
    </w:p>
    <w:p w:rsidR="0067144D" w:rsidRDefault="00A72111" w:rsidP="00A72111">
      <w:pPr>
        <w:numPr>
          <w:ilvl w:val="1"/>
          <w:numId w:val="71"/>
        </w:numPr>
        <w:tabs>
          <w:tab w:val="left" w:pos="1021"/>
        </w:tabs>
        <w:spacing w:after="0" w:line="228" w:lineRule="auto"/>
        <w:ind w:left="1" w:right="20" w:firstLine="565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владеет ситуативной речью в общении с другими детьми и со взрослыми.</w:t>
      </w:r>
    </w:p>
    <w:p w:rsidR="00A72111" w:rsidRPr="00A72111" w:rsidRDefault="00A72111" w:rsidP="00A72111">
      <w:pPr>
        <w:tabs>
          <w:tab w:val="left" w:pos="1021"/>
        </w:tabs>
        <w:spacing w:after="0" w:line="228" w:lineRule="auto"/>
        <w:ind w:left="566" w:right="20"/>
        <w:rPr>
          <w:rFonts w:ascii="Symbol" w:eastAsia="Symbol" w:hAnsi="Symbol" w:cs="Symbol"/>
          <w:sz w:val="28"/>
          <w:szCs w:val="28"/>
        </w:rPr>
      </w:pPr>
    </w:p>
    <w:p w:rsidR="00B83451" w:rsidRPr="001C2CFC" w:rsidRDefault="007A3065" w:rsidP="001C2CFC">
      <w:pPr>
        <w:shd w:val="clear" w:color="auto" w:fill="FFFFFF"/>
        <w:spacing w:after="135" w:line="300" w:lineRule="atLeast"/>
        <w:ind w:left="72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ab/>
      </w:r>
      <w:r w:rsidR="001C2CF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GB" w:eastAsia="ru-RU"/>
        </w:rPr>
        <w:t>II</w:t>
      </w:r>
      <w:r w:rsidR="001C2CFC" w:rsidRPr="006E705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A7211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</w:t>
      </w:r>
      <w:r w:rsidR="00B83451" w:rsidRPr="001C2CF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Содержательный раздел</w:t>
      </w:r>
    </w:p>
    <w:p w:rsidR="007F073E" w:rsidRPr="00232133" w:rsidRDefault="00B83451" w:rsidP="00B83451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321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1.</w:t>
      </w:r>
      <w:r w:rsidR="007F073E" w:rsidRPr="002321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Основные этапы</w:t>
      </w:r>
      <w:r w:rsid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7F073E"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коррекции:</w:t>
      </w:r>
    </w:p>
    <w:p w:rsidR="00A72111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321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Первый этап</w:t>
      </w:r>
      <w:r w:rsidRPr="00B27F0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–</w:t>
      </w:r>
      <w:r w:rsidR="00640963"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заключается в адаптации ребенка к новым условиям, привыкание к месту,  установление контакта с аутичным ребенком .Большое место отводим массажу кистей рук, кончиков пальцев рук и ног, предплечий, массажу лицевой мускулатуры, подъязычной, шейной области, стоп, со стимуляцией активных речевых точек. На фоне массажа движения пальцев становятся более четкими, дифференцированными, приближается к норме мышечный тонус кисти</w:t>
      </w:r>
      <w:r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Для успешной реализации этого этапа рекомендуется щадящая сенсорная атмосфера занятий. Это достигается с помощью спокойной негромкой музыки в специально оборудованном помещении для занятий. Важное значение придается свободной мягкой э</w:t>
      </w:r>
      <w:r w:rsid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моциональности занятий. Педагог</w:t>
      </w:r>
      <w:r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должен общаться с ребенком негромким голосом, в некоторых случаях, особенно если ребенок возбужден, даже шепотом. Необходимо избегать прямого взгляда на ребенка, резких </w:t>
      </w:r>
    </w:p>
    <w:p w:rsidR="00A72111" w:rsidRDefault="00A7211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F073E" w:rsidRPr="00232133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движений. Не следует обращаться к ребенку с прямыми вопросами. Установление контакта с аутичным ребенком требует достаточно длительного времени и является стержневым моментом всего психокоррекционного про</w:t>
      </w:r>
      <w:r w:rsid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цесса. Перед педаго</w:t>
      </w:r>
      <w:r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гом стоит конкретная задача преодоления страха у аутичного ребенка, и это достигается путем поощрения даже минимальной активности.</w:t>
      </w:r>
    </w:p>
    <w:p w:rsidR="00640963" w:rsidRPr="00232133" w:rsidRDefault="007F073E" w:rsidP="00640963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321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Второй этап</w:t>
      </w:r>
      <w:r w:rsidRPr="002321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усиление психологической активности детей. Решение этой задачи требует от психолога умения почувствовать настроение больного ребенка, понять специфику его поведения и использовать это в процессе коррекции.</w:t>
      </w:r>
    </w:p>
    <w:p w:rsidR="00640963" w:rsidRPr="00B27F0B" w:rsidRDefault="00640963" w:rsidP="00640963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следующем этапе проводим работу по воспитанию гнозиса и праксиса, необходимых в познании предметов, их форм, объема, окраски. Предметы обводим указательным пальцем ребенка, даем им словесную квалификацию. Постепенно </w:t>
      </w: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ребенок с помощью указанных приемов, начинает опознавать и называть предметы (кубик, шар и т.п.). Закреплению образов предметов и памяти ребенка, для развития речи, способствуют занятия по рисованию, лепке.</w:t>
      </w:r>
    </w:p>
    <w:p w:rsidR="000D40D1" w:rsidRPr="00B27F0B" w:rsidRDefault="000D40D1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Логопедическая работа начинается с определения особенностей речевого развития свойственной детям-аутистам. Соответствующая коррекция направлена на развитие слухового внимания, фонематического, речевого слуха. Осуществляется постановка звуков, вводится дыхательные, голосовые упражнения. Важной является задача расширения словарного запаса, развитие способности к составлению предложений по картинкам, работа над связным текстом.</w:t>
      </w:r>
    </w:p>
    <w:p w:rsidR="000D40D1" w:rsidRPr="00B27F0B" w:rsidRDefault="000D40D1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Речь, как наиболее молодая функция центральной нервной системы, страдает в болезни в первую очередь и восстанавливается постепенно, поэтапно, в обратном порядке.</w:t>
      </w:r>
    </w:p>
    <w:p w:rsidR="00640963" w:rsidRPr="00B27F0B" w:rsidRDefault="00640963" w:rsidP="00640963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Восстановление и развитие речи проводим последовательно. Вначале в манипуляции с игрушкой формируем тактильное восприятие, затем зрительное понимание предмета, после чего предмет определяем словесно и формируем соотнесение словесного определения с конкретным предметом. На следующем этапе добиваемся того, чтобы ребенок услышанное слово научился правильно произносить (воспроизводить). Для этого делим слово на слоги, многократно повторяем начальные, последние и ударные слоги, после чего сливаем их в необходимое слово. Обучаем умению спонтанно воспроизводить словесные штампы. У всех детей выявляется тенденция к повтору слов. словарный запас расширяем постепенно.</w:t>
      </w:r>
    </w:p>
    <w:p w:rsidR="00E3440B" w:rsidRDefault="00640963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максимального увеличения понимания сокращаем и упрощаем форму языка - его грамматику. Этого добиваемся путем уменьшения длины фраз. Второстепенные слова опускаем.</w:t>
      </w:r>
      <w:r w:rsidR="000D40D1"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Обучаем фразам с помощью, изображенных на картинках событий. Слова сочетаем с определенной ситуацией. Затем составляем целый рассказ по картинкам. Далее проводим </w:t>
      </w:r>
    </w:p>
    <w:p w:rsidR="00E3440B" w:rsidRDefault="00E3440B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3440B" w:rsidRDefault="00E3440B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40D1" w:rsidRPr="00B27F0B" w:rsidRDefault="000D40D1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занятия, состоящие из бесед на определенные темы, пересказа. Большое внимание уделяем логоритмике.</w:t>
      </w:r>
    </w:p>
    <w:p w:rsidR="000D40D1" w:rsidRPr="00B27F0B" w:rsidRDefault="000D40D1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осуществимым разделом работы является развитие слухового внимания, фонематического и речевого слуха. С этой целью проводим голосовые, мимические упражнения, осуществляем постановку и автоматизацию звуков.</w:t>
      </w:r>
    </w:p>
    <w:p w:rsidR="000D40D1" w:rsidRPr="00B27F0B" w:rsidRDefault="000D40D1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пытаемся обучить навыкам разговора (социальному использованию речи), предлагая тематику интересную и важную для ребенка.</w:t>
      </w:r>
    </w:p>
    <w:p w:rsidR="000D40D1" w:rsidRPr="00B27F0B" w:rsidRDefault="000D40D1" w:rsidP="000D40D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Последовательно переходим от индивидуального обучения к занятиям небольшими группами.</w:t>
      </w:r>
    </w:p>
    <w:p w:rsidR="007F073E" w:rsidRPr="00E3440B" w:rsidRDefault="000D40D1" w:rsidP="00E3440B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F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принцип обучения заключается в постоянном проигрывании речевого общения по изучаемой теме на групповых занятиях с логопедом закреплении полученных знаний в игре с педагогом, психологом, дома с родителями.</w:t>
      </w:r>
    </w:p>
    <w:p w:rsidR="007F073E" w:rsidRPr="001C2CFC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2CF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 </w:t>
      </w:r>
      <w:r w:rsidRPr="001C2CF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третьем этапе</w:t>
      </w:r>
      <w:r w:rsidRPr="001C2CF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психокоррекции важной задачей является организация целенаправленного поведения аутичного ребенка. А также развитие основных психологических процессов.</w:t>
      </w:r>
    </w:p>
    <w:p w:rsidR="007F073E" w:rsidRPr="001C2CFC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2CF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Эффективность программы.</w:t>
      </w:r>
    </w:p>
    <w:p w:rsidR="007F073E" w:rsidRPr="001C2CFC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2CF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Реализация коррекционной программы для детей с РДА дает основу для эффективной адаптации ребенка к миру. Благодаря этим занятиям происходит настройка ребенка к активному контакту с окружающим миром. Таким образом, ребенок будет чувствовать безопасность и эмоциональный комфорт, а значит, будет происходить коррекция поведения.</w:t>
      </w:r>
    </w:p>
    <w:p w:rsidR="007F073E" w:rsidRPr="001C2CFC" w:rsidRDefault="003121FE" w:rsidP="007F073E">
      <w:pPr>
        <w:shd w:val="clear" w:color="auto" w:fill="FFFFFF"/>
        <w:spacing w:after="135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2CF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</w:t>
      </w:r>
      <w:r w:rsidR="007F073E" w:rsidRPr="001C2CF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Примерное тематическое планирование занятий по программе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46"/>
        <w:gridCol w:w="6183"/>
        <w:gridCol w:w="295"/>
        <w:gridCol w:w="1155"/>
      </w:tblGrid>
      <w:tr w:rsidR="007F073E" w:rsidRPr="000F6C3D" w:rsidTr="007F073E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занятий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занятий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Первичная диагностика. Методика наблюдения.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1.ЭТАП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эмоционально-поведенческих реакций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активности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эмоционального тонуса и эмоциональных проявлений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оценки своего поведения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внимания, памяти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440B" w:rsidRDefault="00E3440B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3440B" w:rsidRDefault="00E3440B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3440B" w:rsidRDefault="00E3440B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2.ЭТАП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1.Формированнннние эмоционального контакта </w:t>
            </w:r>
            <w:r w:rsidR="000D40D1"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психологом. Игры «Ручки», «Хоровод»</w:t>
            </w:r>
            <w:r w:rsidR="000F6C3D"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«Разговор с телом»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2.Развитие активности: игры «Поводырь», «Птички», «Догонялки»</w:t>
            </w:r>
            <w:r w:rsidR="000F6C3D"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«Физкультурники»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контактности: игры «Погладь кошку», «Поиграй с куклой»</w:t>
            </w:r>
            <w:r w:rsidR="000F6C3D"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«Покатай куклу»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3.ЭТАП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1.Развитие восприятия и воображения. Пространственная координация. Зашифрованный рисунок. Сложи узор.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2.Развитие зрительного и осязательного </w:t>
            </w: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восприятия. Психотехнические игры: найди место для игрушки, собери фигурки (доски Сегена)</w:t>
            </w:r>
            <w:r w:rsidR="000F6C3D"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«Симметричные рисунки»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4.ЭТАП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1.Развитие аналитико-синтетической сферы. Таблицы Равена. Графический диктант. Продолжи ряд.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2.Развитие внимания. Корректурная проба ’’Девочки’’. Таблицы.</w:t>
            </w:r>
            <w:r w:rsidR="000F6C3D"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«Менялки»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памяти. Запомни слова. Найди отличия.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4.Развитие речевого общения. Позови мячом. Закончи фразу.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5.Развитие личностно-мотивационной сферы. Моя семья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5.ЭТАП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1.Развитие сюжетной игры. ’’Пришел Мурзик поиграть’’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2.Развитие подвижно-ролевой игры. ”Обезьянка озорница’’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440B" w:rsidRDefault="00E3440B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3440B" w:rsidRDefault="00E3440B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3440B" w:rsidRDefault="00E3440B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подвижно-соревновательных игр. Строим дом для друзей. Самый ловкий.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6.ЭТАП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диагностика. Диагностика эмоционально-поведенческих особенностей.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F073E" w:rsidRPr="000F6C3D" w:rsidRDefault="007F073E" w:rsidP="007F073E">
            <w:pPr>
              <w:spacing w:after="13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диагностика. Диагностика активности.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диагностика. Диагностика оценки своего поведения.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диагностика. Диагностика операций мышления.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диагностика. Диагностика памяти, внимания.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Итоговая диагностика. Диагностика </w:t>
            </w: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эмоционального тонуса и эмоциональных проявлений.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7F073E" w:rsidRPr="000F6C3D" w:rsidTr="007F073E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7F073E" w:rsidRPr="000F6C3D" w:rsidRDefault="007F073E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F073E" w:rsidRPr="000F6C3D" w:rsidRDefault="007F073E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C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6E705C" w:rsidRPr="000F6C3D" w:rsidTr="007F073E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6E705C" w:rsidRPr="000F6C3D" w:rsidRDefault="006E705C" w:rsidP="007F0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705C" w:rsidRPr="000F6C3D" w:rsidRDefault="006E705C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705C" w:rsidRPr="000F6C3D" w:rsidRDefault="006E705C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705C" w:rsidRPr="000F6C3D" w:rsidRDefault="006E705C" w:rsidP="007F073E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F6C3D" w:rsidRDefault="000F6C3D" w:rsidP="007F073E">
      <w:pPr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</w:pPr>
    </w:p>
    <w:p w:rsidR="006E705C" w:rsidRPr="007970A0" w:rsidRDefault="006E705C" w:rsidP="006E70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970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Коррекционно-образовательная деятельность, осущес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твляемая </w:t>
      </w:r>
      <w:r w:rsidR="006714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6714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6714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6714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6714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учителем-логопедом</w:t>
      </w:r>
    </w:p>
    <w:p w:rsidR="006E705C" w:rsidRPr="007970A0" w:rsidRDefault="006E705C" w:rsidP="006E70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90"/>
        <w:gridCol w:w="7383"/>
      </w:tblGrid>
      <w:tr w:rsidR="006E705C" w:rsidRPr="007970A0" w:rsidTr="00473D7D">
        <w:tc>
          <w:tcPr>
            <w:tcW w:w="2188" w:type="dxa"/>
            <w:shd w:val="clear" w:color="auto" w:fill="auto"/>
          </w:tcPr>
          <w:p w:rsidR="006E705C" w:rsidRPr="007970A0" w:rsidRDefault="006E705C" w:rsidP="00013C3A">
            <w:pPr>
              <w:spacing w:before="24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7383" w:type="dxa"/>
            <w:shd w:val="clear" w:color="auto" w:fill="auto"/>
          </w:tcPr>
          <w:p w:rsidR="006E705C" w:rsidRPr="007970A0" w:rsidRDefault="006E705C" w:rsidP="00013C3A">
            <w:pPr>
              <w:autoSpaceDE w:val="0"/>
              <w:autoSpaceDN w:val="0"/>
              <w:adjustRightInd w:val="0"/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Разделы, цели и задачи</w:t>
            </w:r>
          </w:p>
        </w:tc>
      </w:tr>
      <w:tr w:rsidR="007A3065" w:rsidRPr="007970A0" w:rsidTr="007A3065">
        <w:tc>
          <w:tcPr>
            <w:tcW w:w="2190" w:type="dxa"/>
            <w:tcBorders>
              <w:bottom w:val="nil"/>
            </w:tcBorders>
            <w:shd w:val="clear" w:color="auto" w:fill="auto"/>
          </w:tcPr>
          <w:p w:rsidR="007A3065" w:rsidRPr="007970A0" w:rsidRDefault="007A3065" w:rsidP="00013C3A">
            <w:pPr>
              <w:shd w:val="clear" w:color="auto" w:fill="FFFFFF"/>
              <w:tabs>
                <w:tab w:val="left" w:pos="5987"/>
              </w:tabs>
              <w:spacing w:after="0" w:line="240" w:lineRule="auto"/>
              <w:ind w:left="34" w:right="34" w:firstLine="284"/>
              <w:contextualSpacing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381" w:type="dxa"/>
            <w:tcBorders>
              <w:bottom w:val="nil"/>
            </w:tcBorders>
            <w:shd w:val="clear" w:color="auto" w:fill="auto"/>
          </w:tcPr>
          <w:p w:rsidR="007A3065" w:rsidRPr="007970A0" w:rsidRDefault="007A3065" w:rsidP="00013C3A">
            <w:pPr>
              <w:shd w:val="clear" w:color="auto" w:fill="FFFFFF"/>
              <w:tabs>
                <w:tab w:val="left" w:pos="5987"/>
              </w:tabs>
              <w:spacing w:after="0" w:line="240" w:lineRule="auto"/>
              <w:ind w:left="34" w:right="34" w:firstLine="284"/>
              <w:contextualSpacing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</w:p>
        </w:tc>
      </w:tr>
      <w:tr w:rsidR="006E705C" w:rsidRPr="007970A0" w:rsidTr="007A3065">
        <w:trPr>
          <w:trHeight w:val="1843"/>
        </w:trPr>
        <w:tc>
          <w:tcPr>
            <w:tcW w:w="2188" w:type="dxa"/>
            <w:tcBorders>
              <w:top w:val="nil"/>
            </w:tcBorders>
            <w:shd w:val="clear" w:color="auto" w:fill="auto"/>
          </w:tcPr>
          <w:p w:rsidR="006E705C" w:rsidRPr="007970A0" w:rsidRDefault="006E705C" w:rsidP="00013C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Речевое развитие</w:t>
            </w:r>
          </w:p>
        </w:tc>
        <w:tc>
          <w:tcPr>
            <w:tcW w:w="7383" w:type="dxa"/>
            <w:tcBorders>
              <w:top w:val="nil"/>
            </w:tcBorders>
            <w:shd w:val="clear" w:color="auto" w:fill="auto"/>
          </w:tcPr>
          <w:p w:rsidR="006E705C" w:rsidRPr="007970A0" w:rsidRDefault="006E705C" w:rsidP="00013C3A">
            <w:pPr>
              <w:spacing w:after="0" w:line="240" w:lineRule="auto"/>
              <w:ind w:firstLine="31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Развитие слухового внимания и восприятия.</w:t>
            </w:r>
          </w:p>
          <w:p w:rsidR="006E705C" w:rsidRPr="007970A0" w:rsidRDefault="006E705C" w:rsidP="00013C3A">
            <w:pPr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</w:rPr>
              <w:t>Продолжать развивать слуховое внимание и слуховое восприятие.</w:t>
            </w:r>
          </w:p>
          <w:p w:rsidR="006E705C" w:rsidRPr="007970A0" w:rsidRDefault="006E705C" w:rsidP="00013C3A">
            <w:pPr>
              <w:spacing w:after="0" w:line="240" w:lineRule="auto"/>
              <w:ind w:firstLine="31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Развитие понимания речи.</w:t>
            </w:r>
          </w:p>
          <w:p w:rsidR="006E705C" w:rsidRPr="007970A0" w:rsidRDefault="006E705C" w:rsidP="00013C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</w:rPr>
              <w:t>Продолжать развивать понимания речи:</w:t>
            </w:r>
          </w:p>
          <w:p w:rsidR="006E705C" w:rsidRPr="007970A0" w:rsidRDefault="006E705C" w:rsidP="009428A6">
            <w:pPr>
              <w:numPr>
                <w:ilvl w:val="0"/>
                <w:numId w:val="4"/>
              </w:numPr>
              <w:tabs>
                <w:tab w:val="left" w:pos="318"/>
                <w:tab w:val="left" w:pos="942"/>
              </w:tabs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sz w:val="28"/>
                <w:szCs w:val="28"/>
              </w:rPr>
              <w:t>понимание конкретных слов и обиходных выражений;</w:t>
            </w:r>
          </w:p>
          <w:p w:rsidR="006E705C" w:rsidRPr="007970A0" w:rsidRDefault="006E705C" w:rsidP="009428A6">
            <w:pPr>
              <w:numPr>
                <w:ilvl w:val="0"/>
                <w:numId w:val="4"/>
              </w:numPr>
              <w:tabs>
                <w:tab w:val="left" w:pos="318"/>
                <w:tab w:val="left" w:pos="942"/>
              </w:tabs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sz w:val="28"/>
                <w:szCs w:val="28"/>
              </w:rPr>
              <w:t>понимание однословного предложения;</w:t>
            </w:r>
          </w:p>
          <w:p w:rsidR="006E705C" w:rsidRPr="007970A0" w:rsidRDefault="006E705C" w:rsidP="009428A6">
            <w:pPr>
              <w:numPr>
                <w:ilvl w:val="0"/>
                <w:numId w:val="4"/>
              </w:numPr>
              <w:tabs>
                <w:tab w:val="left" w:pos="318"/>
                <w:tab w:val="left" w:pos="942"/>
              </w:tabs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понимание вопросов: </w:t>
            </w:r>
            <w:r w:rsidRPr="007970A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«Куда?  Где? Откуда? Что? Кому? Откуда? Для    кого?»;</w:t>
            </w:r>
          </w:p>
          <w:p w:rsidR="006E705C" w:rsidRPr="007970A0" w:rsidRDefault="006E705C" w:rsidP="009428A6">
            <w:pPr>
              <w:numPr>
                <w:ilvl w:val="0"/>
                <w:numId w:val="4"/>
              </w:numPr>
              <w:tabs>
                <w:tab w:val="left" w:pos="318"/>
                <w:tab w:val="left" w:pos="942"/>
              </w:tabs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понимание целостных словосочетаний, подкреплённых наглядным     предметным   действием; </w:t>
            </w:r>
          </w:p>
          <w:p w:rsidR="006E705C" w:rsidRPr="007970A0" w:rsidRDefault="006E705C" w:rsidP="009428A6">
            <w:pPr>
              <w:numPr>
                <w:ilvl w:val="0"/>
                <w:numId w:val="4"/>
              </w:numPr>
              <w:tabs>
                <w:tab w:val="left" w:pos="318"/>
                <w:tab w:val="left" w:pos="942"/>
              </w:tabs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70A0">
              <w:rPr>
                <w:rFonts w:ascii="Times New Roman" w:eastAsia="Calibri" w:hAnsi="Times New Roman" w:cs="Times New Roman"/>
                <w:sz w:val="28"/>
                <w:szCs w:val="28"/>
              </w:rPr>
              <w:t>понимание двухсловного предложения.</w:t>
            </w:r>
          </w:p>
          <w:p w:rsidR="00E3440B" w:rsidRDefault="006E705C" w:rsidP="00013C3A">
            <w:pPr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Формирование двигательных навыков и </w:t>
            </w:r>
          </w:p>
          <w:p w:rsidR="00E3440B" w:rsidRDefault="00E3440B" w:rsidP="00013C3A">
            <w:pPr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E3440B" w:rsidRDefault="00E3440B" w:rsidP="00013C3A">
            <w:pPr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6E705C" w:rsidRPr="007A3065" w:rsidRDefault="006E705C" w:rsidP="00013C3A">
            <w:pPr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жестикуляции.</w:t>
            </w:r>
          </w:p>
          <w:p w:rsidR="006E705C" w:rsidRPr="007A3065" w:rsidRDefault="006E705C" w:rsidP="00013C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Продолжать формировать направленность к собеседнику и речевую позу.</w:t>
            </w:r>
          </w:p>
          <w:p w:rsidR="006E705C" w:rsidRPr="007970A0" w:rsidRDefault="006E705C" w:rsidP="00013C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Продолжать формировать целостное речевое движение.</w:t>
            </w:r>
          </w:p>
          <w:p w:rsidR="006E705C" w:rsidRPr="007970A0" w:rsidRDefault="006E705C" w:rsidP="00013C3A">
            <w:pPr>
              <w:spacing w:after="0" w:line="240" w:lineRule="auto"/>
              <w:ind w:firstLine="31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Формирование подвижности органов речи.</w:t>
            </w:r>
          </w:p>
          <w:p w:rsidR="006E705C" w:rsidRPr="007A3065" w:rsidRDefault="006E705C" w:rsidP="00013C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Продолжать формировать голос.</w:t>
            </w:r>
          </w:p>
          <w:p w:rsidR="006E705C" w:rsidRPr="007A3065" w:rsidRDefault="006E705C" w:rsidP="00013C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Продолжать формировать речевой выдох.</w:t>
            </w:r>
          </w:p>
          <w:p w:rsidR="006E705C" w:rsidRPr="007A3065" w:rsidRDefault="006E705C" w:rsidP="00013C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A306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Продолжать развивать подвижность органов речи.</w:t>
            </w:r>
          </w:p>
          <w:p w:rsidR="006E705C" w:rsidRPr="007970A0" w:rsidRDefault="006E705C" w:rsidP="00013C3A">
            <w:pPr>
              <w:spacing w:after="0" w:line="240" w:lineRule="auto"/>
              <w:ind w:firstLine="31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Развитие экспрессивной речи.</w:t>
            </w:r>
          </w:p>
          <w:p w:rsidR="006E705C" w:rsidRPr="007970A0" w:rsidRDefault="006E705C" w:rsidP="00013C3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Накопление пассивного словаря.</w:t>
            </w:r>
          </w:p>
          <w:p w:rsidR="006E705C" w:rsidRPr="007970A0" w:rsidRDefault="006E705C" w:rsidP="00013C3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Активизация предметного словаря, словаря признаков и словаря действий. </w:t>
            </w:r>
          </w:p>
          <w:p w:rsidR="006E705C" w:rsidRPr="007970A0" w:rsidRDefault="006E705C" w:rsidP="00013C3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навыков словообразования и словоизменения </w:t>
            </w:r>
          </w:p>
          <w:p w:rsidR="006E705C" w:rsidRPr="007970A0" w:rsidRDefault="006E705C" w:rsidP="00013C3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70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грамматического строя речи.</w:t>
            </w:r>
          </w:p>
        </w:tc>
      </w:tr>
    </w:tbl>
    <w:p w:rsidR="00473D7D" w:rsidRPr="00D81C4C" w:rsidRDefault="00473D7D" w:rsidP="00473D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81C4C">
        <w:rPr>
          <w:rFonts w:ascii="Times New Roman" w:eastAsia="Times New Roman" w:hAnsi="Times New Roman" w:cs="Times New Roman"/>
          <w:b/>
          <w:bCs/>
          <w:color w:val="000000"/>
        </w:rPr>
        <w:t>Перспективное  планирование работы</w:t>
      </w:r>
    </w:p>
    <w:p w:rsidR="00473D7D" w:rsidRPr="00D81C4C" w:rsidRDefault="00473D7D" w:rsidP="00473D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 с детьми с СДА</w:t>
      </w:r>
      <w:r w:rsidRPr="00D81C4C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D81C4C">
        <w:rPr>
          <w:rFonts w:ascii="Times New Roman" w:eastAsia="Times New Roman" w:hAnsi="Times New Roman" w:cs="Times New Roman"/>
          <w:b/>
          <w:bCs/>
          <w:color w:val="000000"/>
          <w:sz w:val="28"/>
        </w:rPr>
        <w:t>5-6</w:t>
      </w:r>
      <w:r w:rsidRPr="00D81C4C">
        <w:rPr>
          <w:rFonts w:ascii="Times New Roman" w:eastAsia="Times New Roman" w:hAnsi="Times New Roman" w:cs="Times New Roman"/>
          <w:b/>
          <w:bCs/>
          <w:color w:val="000000"/>
        </w:rPr>
        <w:t> лет</w:t>
      </w:r>
    </w:p>
    <w:p w:rsidR="00473D7D" w:rsidRPr="00D81C4C" w:rsidRDefault="00473D7D" w:rsidP="00473D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81C4C">
        <w:rPr>
          <w:rFonts w:ascii="Times New Roman" w:eastAsia="Times New Roman" w:hAnsi="Times New Roman" w:cs="Times New Roman"/>
          <w:b/>
          <w:bCs/>
          <w:color w:val="000000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</w:rPr>
        <w:t>2</w:t>
      </w:r>
      <w:r w:rsidRPr="00D81C4C">
        <w:rPr>
          <w:rFonts w:ascii="Times New Roman" w:eastAsia="Times New Roman" w:hAnsi="Times New Roman" w:cs="Times New Roman"/>
          <w:b/>
          <w:bCs/>
          <w:color w:val="000000"/>
        </w:rPr>
        <w:t> год обучения)</w:t>
      </w:r>
    </w:p>
    <w:tbl>
      <w:tblPr>
        <w:tblW w:w="0" w:type="auto"/>
        <w:tblInd w:w="-3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8"/>
        <w:gridCol w:w="1424"/>
        <w:gridCol w:w="1917"/>
        <w:gridCol w:w="1695"/>
        <w:gridCol w:w="1496"/>
        <w:gridCol w:w="1979"/>
        <w:gridCol w:w="1500"/>
      </w:tblGrid>
      <w:tr w:rsidR="00473D7D" w:rsidRPr="00D81C4C" w:rsidTr="00013C3A">
        <w:trPr>
          <w:trHeight w:val="1180"/>
        </w:trPr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№п/п</w:t>
            </w: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Лекси-ческая тема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Ознакомление с окружающим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мышления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сенсорного восприятия (зрительного)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фонематического восприятия и развитие речи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мелкой моторики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252" w:hanging="25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Детский сад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"детский сад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".</w:t>
            </w:r>
          </w:p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Расширение представление по теме: где и когда растут, какие части цветка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1.Соотнесе-ние парных картинок по лексической теме</w:t>
            </w:r>
          </w:p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2. Разрезная картинка из 2 частей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Указатель-ный жест; инструкция "покажи"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Цвет предметов. Основные цвета- их различение и называние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а: звучание, артикуляция, выделение голосом в слове. Термин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слово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.Условное обозначение слова (-)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кругов с широким размахом руки. Раскрашивание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игрушки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"игрушки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".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Расширение представлений по теме: где растут, части гриба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Классифи-кация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Цвет предметов. Выбор из окружающего предметов заданного цвета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а: звучание, артикуляция, выделение голосом в слове. Термин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гласный звук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Опознавательные признаки гласного звука. Условное обозначение слова (-)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цифр; обведение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Овощи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«овощи»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Когда и где растут. польза для человека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справа-слева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. Различение правой- левой ноги, руки и других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частей тела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а: звучание, артикуляция, выделение голосом в слове. Буквы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А, а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Написание цифр; обведение по трафаретам, выкладывание из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природного материала, шнурков и т.п.</w:t>
            </w:r>
          </w:p>
        </w:tc>
      </w:tr>
      <w:tr w:rsidR="00473D7D" w:rsidRPr="00D81C4C" w:rsidTr="00013C3A">
        <w:trPr>
          <w:trHeight w:val="520"/>
        </w:trPr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«фрукты». Когда и где растут. польза для человека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Классификация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справа-слева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Различение правой- левой ноги, руки и других частей тела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о: звучание, артикуляция, выделение голосом в слове. Термин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гласный звук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Опознавательные признаки гласного звука, условное обозначение гласного звука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цифр; обведение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Осень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Признаки осени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осени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Желтый, красный, оранжевый. различение и называние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о. Буквы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О, о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Обобщающие слова. Термин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предложени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е. Условно-графическая схема предложения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Раскрашивание, штриховка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Человек.час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ти тела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Формиров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обобщающего понятия «части тела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снача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ла-потом.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Последовательность событий из 2 частей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Формирован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ие приема сопоставления предметов по цвету (прикладывание вплотную, сличение с образцом)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Звуки а, о.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Условное обозначение гласных звуков фишками красного цвета. Буквы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А, а О, о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Придумывание слов с заданным звуком. Термин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предложени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е. Выделение слов из предложения, состоящего из 2 слов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Раскрашиван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ие, штриховка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Одежда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«Одежда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сначала-потом.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Последова-тельность событий из 2 частей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Геометричес-кие фигуры круг, квадрат,  прямоуголь-ник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ы: звучание, артикуляция, выделение голосом в слове. Выделение звука в слове. Практические преобразования формы множественного числа существительного в единственное и наоборот(цветы-цветок)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кругов, квадратов, треугольников по трафаретам, по опорным точкам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Обувь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вание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обобщающего понятия «обув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ь» Показ и называние. 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Загадки-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описания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вер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х-низ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Буквы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Ы, 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..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Условно-графическая схема предложения. Дополнения предложения до 3 слов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кругов, квадратов, треугольников по трафаретам, по опорным точкам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Туалетные принадлежности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«туалетные принадлежности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Показ и называние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Цвет предметов. Получение зеленого цвета. Различение желтого, синего и зеленого цветов.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а,о,ы. Буквы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А, а О, о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,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Ы, 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Составление предложений по картинке из 2 слов. Дополнения предложения до 4 слов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цифр; обведение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Дикие животные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ние обобщающего понятия «звери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Показ и называние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Цвет предметов. Закрепление приемов сопоставления предметов.  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у. Буквы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У,у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Выделение слова из предложения. Составление предложения из 3 слов по сюжетной картинке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Обводка, штриховка, раскрашивание по трафаретам, по опорным точкам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Домашние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 живот-ные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вание обобщающего понятия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«домашние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 животные»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Где обитают, чем питаются. части тела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Классифи-кация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Геометричес-кие фигуры треугольник,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квадрат, круг, овал.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Дифференциация звуков о-у. Знакомство со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словами, в которых есть обща часть (родственные слова- термин не дается)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Обводка, штриховка, раскрашиван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ие по трафаретам, по опорным точкам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Детеныши домаш-них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 живот-ны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детеныши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чем питаются. части тела. 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сначала-потом.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Последова-тельность событий из 2-3  частей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спереди- сзади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а, о, у, ы, соответствующие им буквы. Предлоги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за перед, из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Зима. Признаки зимы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зимы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 и понятий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Фиолетовый цвет. различение фиолетового, синего и красного цветов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м, м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Артикуляция, звучание, выделение из слова Термин согласный звук. Условное обозначение твердого согласного  фишкой синего цвета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Зимние развле-чения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зимы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внутри, снаружи, около, между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м, м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Предлоги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на, над, под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Новый год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зимы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"одинаковый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Конструирование геометрических фигур из палочек и ниток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м, м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Буквы М, м. Предлог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между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цифр. работа с трафаретами. штриховка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Домашние птицы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бщающего понятия «домашние птицы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"одинаковый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Конструирование геометрических фигур из палочек и ниток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н, н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Артикуляция, звучание, выделение из слова. Условное обозначение твердого согласного  фишкой синего цвета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Музыкальные инструменты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«инструменты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"Нелепицы" (определение нелепости изображенного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)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Закрепление понятий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верх-низ, справа- слева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н, н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.  Буквы Н, н.  Предлоги за, перед, после, между.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Составление условно-графических схем предложения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Работа с трафаретами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Дом и его части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рование обобщающего понятия «дом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Назначение. Отличие 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по сюжетной картинке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основных цветов и оттенков. Различение и называние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в, в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Артикуляция, звучание, выделение из слова. Опознавательные признаки гласных и согласных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Лепка из песка, глины, пластилина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мебель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Понятие и назначение мебели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по сюжетной картинке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геометри-ческих фигур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Различение твердых и мягких согласных звуков. Ознакомление с условно-графической схемой звукового состава слова. Последовательное выделение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звуков в словах типа ау, ус на основе громкого проговаривания, заполнения схемы фишками соответствующего цвета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Обводить ладони и пальцы рук карандашом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Транспорт ПДД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Обобщающее понятие «Транспорт»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по серии картин. определение последова-тельности событий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Конструиро-вание геометричес-ких фигур из палочек и ниток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Различение твердых и мягких согласных звуков. Ознакомление с условно-графической схемой звукового состава слова. Последовательное выделение звуков в словах типа ау, ус на основе громкого проговаривания, заполнения схемы фишками соответствующего цвета. Звуки к,к. Артикуляция, звучание, выделение из слова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Празд-ник пап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23 февраля- день защитника отечества Обобщающее понятие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инструменты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; их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назначение, применение в быту и в различных профессиях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Сравнение предметов. Понятие "Разный"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Различение предметов круглой и овальной формы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Использование предлогов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в, на, за, над, под, между, перед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Составление схем предложений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Конструирование геометрических фигур из палочек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семья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"Разный"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Величина предметов. Сравнение предметов по величине. Нахождение предметов заданной величины в пространстве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к, к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Звуковой анализ слова сок. Подбор к существительным притяжательных местоимений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мой, моя, мое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Изменение фигуры путем перемещения палочек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Мамин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Международны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й женский день. Труд наших бабушек и мам 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Исключения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предметов и понятий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Величина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предметов. Сравнение предметов по величине. Нахождение предметов заданной величины в пространстве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Анализ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звукового состава односложных слов без стечения согласных типа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лук, мак 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 готовой схеме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Упражнени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я с веревками, лентами. Рисование линий.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Сезонные изменения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над, под, рядом, навстречу друг другу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Повторение изученных звуков и букв. Последовательное выделение звуков в словах типа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ком, кот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с опорой на схему.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птицы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Внешний вид, где живут, чем питаются, какую пользу приносят человеку.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картинок. Игра "Найди отличия"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над, под, рядом, навстречу друг другу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п, п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Артикуляция, звучание, выделение из слова. Последовательное выделение звуков из слова. Замена буквами фишек, обозначающих гласные звуки.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Закрашивание и штриховка объектов вертикальными, горизонтальными и косыми линиями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посуда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Расширение представлений по теме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Отгадыва-ние загадок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простран-ственных представлений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Звуки п, п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Буквы П, п. Опознавательные признаки согласных. Звуковой анализ слов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пол, суп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Закрашивание и штриховка объектов вертикальными, горизонтальными и косыми линиями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продукты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 обобщающего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понятия «продукты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Проведение аналогий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пространст-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венных представлений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Звуки с, с. Самостоятельный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звуковой анализ односложных слов без стечения согласных типа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суп, пол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"Чтение"  проанализированных слов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Закрашивание и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штриховка объектов вертикальными, горизонтальными и косыми линиями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Насеко-мые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Формирование обобщающего понятия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«насекомые» Внешнее строение тела насекомых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, названия отдельных частей. Польза или вред насекомых для людей и растений.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Закрепление простран-ственных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представлений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Повторение изученных звуков и букв.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Самостоятельный звуковой анализ слов. Замена буквами фишек, обозначающих гласные звуки. "Чтение"  проанализированных слов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с трафаретами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цветы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Расширение представлений по теме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Классифи-кация предметов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Сличение формы предметов геометричес-кой фигурой. 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круглый, прямоуголь-ный, овальный, квадратный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Повторение изученных звуков и букв. Самостоятельный звуковой анализ слов. Замена буквами фишек, обозначающих гласные звуки. "Чтение"  проанализированных слов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с трафаретами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Город.адрес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Обобщающее понятие «Город»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Определе-ние последова-тельности событий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Сличение формы предметов геометричес-кой фигурой . 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круглый, прямоуголь-ный, овальный, квадратный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Обобщающие понятия. Звуковой анализ слов. Умение выделять звук из слова, относить к гласным или согласным. Условное обозначение гласных и согласных звуков. Последовательное выделение звуков из слова. Составление предложений в соответствии с условно-графическими схемами и схем предложений.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День победы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Праздник «День победы» Уважение к памяти</w:t>
            </w: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Определе-ние закономер-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ности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Закрепление пространст-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венных представлений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Обобщающие понятия. Звуковой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анализ слов. Умение выделять звук из слова, относить к гласным или согласным. Условное обозначение гласных и согласных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звуков. Последовательное выделение звуков из слова. Составление предложений в соответствии с условно-графическими схемами и схем предложений.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Рисование цифр по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Повторение 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Определе-ние закономер-ности</w:t>
            </w:r>
          </w:p>
        </w:tc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основных цветов и оттенков. Различение и называние</w:t>
            </w:r>
          </w:p>
        </w:tc>
        <w:tc>
          <w:tcPr>
            <w:tcW w:w="1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Обобщающие понятия. Умение выделять звук из слова, относить к гласным или согласным. Условное обозначение гласных и согласных звуков. Состав. предложений.</w:t>
            </w:r>
          </w:p>
        </w:tc>
        <w:tc>
          <w:tcPr>
            <w:tcW w:w="11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</w:t>
            </w:r>
          </w:p>
        </w:tc>
      </w:tr>
    </w:tbl>
    <w:p w:rsidR="00473D7D" w:rsidRPr="00D81C4C" w:rsidRDefault="00473D7D" w:rsidP="00473D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81C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Перспективное  планирование работы</w:t>
      </w:r>
    </w:p>
    <w:p w:rsidR="00473D7D" w:rsidRPr="00D81C4C" w:rsidRDefault="00473D7D" w:rsidP="00473D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с детьми с СДА</w:t>
      </w:r>
      <w:r w:rsidRPr="00D81C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задержкой психического развития 6-7(8) лет</w:t>
      </w:r>
    </w:p>
    <w:p w:rsidR="00473D7D" w:rsidRPr="00D81C4C" w:rsidRDefault="00473D7D" w:rsidP="00473D7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81C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(4 год обучения)</w:t>
      </w:r>
    </w:p>
    <w:tbl>
      <w:tblPr>
        <w:tblW w:w="0" w:type="auto"/>
        <w:tblInd w:w="-18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"/>
        <w:gridCol w:w="1208"/>
        <w:gridCol w:w="2201"/>
        <w:gridCol w:w="1552"/>
        <w:gridCol w:w="1373"/>
        <w:gridCol w:w="2025"/>
        <w:gridCol w:w="1376"/>
      </w:tblGrid>
      <w:tr w:rsidR="00473D7D" w:rsidRPr="00D81C4C" w:rsidTr="00013C3A">
        <w:trPr>
          <w:trHeight w:val="1180"/>
        </w:trPr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№п/п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Лекси-ческая тема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Ознакомление с окружающим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мышления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сенсорного восприятия (зрительного)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сенсорного восприятия (слухового) и развитие речи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Развитие мелкой моторики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252" w:hanging="25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Детский сад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"детский сад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".</w:t>
            </w:r>
          </w:p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Расширение представление по теме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1.Соотнесение парных картинок по лексической теме</w:t>
            </w:r>
          </w:p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2. Разрезная картинка из 2 частей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Указательный жест; инструкция "покажи"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Цвет предметов. Основные цвета- их различение и называние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Гласные звуки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а, о, у, ы.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Отличительные признаки гласных звуков. Последовательное выделение звуков в односложных словах типа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да, ус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Условно-графическая схема звукового состава слова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кругов с широким размахом руки. Раскрашивание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8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игрушки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"игрушки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".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Классифика-ция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Цвет предметов. Выбор из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окружающего предметов заданного цвета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Звуки м, м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, н, н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. Буквы м, М, н, Н. Отличительные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признаки согласных. Последовательное выделение звуков в односложных словах типа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рак 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 с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опорой на условно-графическую схему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Написание цифр ; обведение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по трафаретам, выкладывание из природного материала,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39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Овощи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«овощи»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Когда и где растут. польза для человека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справа-слева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Различение правой- левой ноги, руки и других частей тела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Звук и: звучание, артикуляция, выделение голосом в слове. Выделение звука в слове. Буквы И, и.  Практическое преобразование форм единственного числа Звуковой анализ слова с опорой на схему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цифр; обведение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rPr>
          <w:trHeight w:val="520"/>
        </w:trPr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«фрукты». Когда и где растут. польза для человека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Классифика-ция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справа-слева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Различение правой- левой ноги, руки и других частей тела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Различение твердых и мягких согласных. Звуки [в], [в'], [п.], [п']. Буквы В, в, И, п. Условное обозначение мягких согласных фишками зеленого цвета. Составление предложений. Условно-графическое обозначение предложения.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Написание цифр; обведение по трафаретам, выкладывание цифр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  <w:t>55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Осень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Приз-наки осени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осени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Желтый, красный, оранжевый. различение и называние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Звуки [с], [с']. Звуковой анализ односложных слов без стечения согласных с опорой на схему и без нее. Пропедевтика. Слова, имеющие общую часть и сходные по смыслу: сахар, сахарок, сахарница, 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сахарный (песок).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Написание цифр; обведение по трафаретам, выкладывание цифр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Человек.Части тела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Расширение представлений по теме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сначала-потом.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Последова-тельность событий из 2 частей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Формирова-ние приема сопоставления предметов по цвету (прикладыва-ние вплотную, сличение с образцом)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Последовательное выделение звуков в двусложных словах типа усы с опорой на условно-графическую схему и без нее. Звуки [с], [с']. Звучание, артикуляция, отнесение к согласным. Буквы С, с.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Раскрашивание, штриховка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3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Одежда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«одежда» Название одежды и ее деталей, назначение одежды в зависимости от времени года. Одежда для мальчиков и девочек. Уход за одеждой.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сначала-потом.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Последовательность событий из 2 частей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Геометри-ческие фигуры круг, квадрат,  прямоуголь-ник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Последовательное выделение звуков в двусложных словах типа усы с опорой на условно-графическую схему и без нее. Звуки [с], [с']. Звучание, артикуляция, отнесение к согласным. Буквы С, с.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кругов, квадратов, треугольников по трафаретам, по опорным точкам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4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обувь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Формирование обобщающего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понятия «обувь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Показ и называние. 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Загадки-описания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верх-низ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предложений по картинкам. Выделение слов из предложения. Составление условно-графических схем предложений и предложений по условно-графическим схемам. Практическое ознакомление с однокоренными словами: снег, снеговик, снегурочка.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кругов, квадратов, треугольников по трафаретам, по опорным точкам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Туалетные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принадлежности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ание обобщающего </w:t>
            </w:r>
          </w:p>
          <w:p w:rsidR="00E3440B" w:rsidRDefault="00E3440B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понятия «туалетные принадлежности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Показ и называние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.Обогащение словаря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Цвет предметов.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Получение зеленого цвета. Различение желтого, синего и зеленого цветов.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выделение звуков в двусложных словах с открытым слогом (типа луна) с опорой на условно-графическую схему. В словах типа мир — без схемы. «Чтение» проанализированных слов после замены гласных звуков буквами. Звуки [л], [л'}. Обозначение в схемах твердых и мягких согласных фишками синего и зеленого цветов. Буквы Л, л. Пропедевтика. Слова, имеющие общую часть и близкие по смыслу: лиса, лисичка, лисенок, лисий (хвост).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Написание цифр;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обведение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6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Дикие животные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ние обобщающего понятия «звери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Показ и называние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.Повадки,детеныши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Цвет предметов. закрепление приемов сопоставления предметов.  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Последовательное выделение звуков в двусложных словах с открытым слогом (типа луна) с опорой на условно-графическую схему. В словах типа мир — без схемы. «Чтение» проанализированных слов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после замены гласных звуков буквами. Звуки 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[л], [л'}. Обозначение в схемах твердых и мягких согласных фишками синего и зеленого цветов. Буквы Л, л. Пропедевтика. Слова, имеющие общую часть и близкие по смыслу: лиса, лисичка, лисенок, лисий (хвост).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Обводка, штриховка, раскрашивание по трафаретам, по опорным точкам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7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Домашние животные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домашние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животные»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Где обитают, чем питаются. части тела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Классифика-ция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Геометричес-кие фигуры треугольник, квадрат, круг, овал.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двусложных слов с открытыми слогами с опорой на схему. Повторение изученных букв. Обучающий «звуковой диктант» .Пропедевтика. Составление и распространение предложений. Выделение слов из предложения.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Обводка, штриховка, раскрашивание по трафаретам, по опорным точкам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8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Домаш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-ние живот-ные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 их детеныши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детеныши домашних животных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Где обитают, чем питаются. части тела. 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сначала-потом.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Последовательность событий из 2-3  частей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спереди- сзади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Различение твердых и мягких звуков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[л]</w:t>
            </w:r>
          </w:p>
          <w:p w:rsidR="00473D7D" w:rsidRPr="00D81C4C" w:rsidRDefault="00473D7D" w:rsidP="00013C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[л'], [п], [п'], [с],</w:t>
            </w:r>
          </w:p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[с'].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изученных звуков и букв. Самостоятельный звуковой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и синтез одно- и двухсложных слов изученных структур.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49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Зима.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Призна-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ки зимы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зимы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 и понятий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Фиолетовый цвет. Различение фиолетового, синего и красного цветов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Звуки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[m],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[m']. Различение твердых и мягких согласных. Буквы Т, т. 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Звуковой анализ слов с открытыми слогами без опоры на готовую схему. Составление предложений и условно-графических схем. Составление предложений по условно-графическим схемам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Написание цифр Обведение по трафаретам, выкладывание из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0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Зимние развле-чения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зимы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внутри, снаружи, около, между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работа: звуковой диктант.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1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Новый год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ind w:left="36" w:hanging="3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Наблюдение за природой, за признаками зимы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«одинаковый»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Конструиро-вание геометричес-ких фигур из палочек и ниток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слов с закрытым и открытым слогами (типа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утка,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паук) с опорой на схему. Звуки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[р], [р'].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Пропедевтика. Слова, имеющие общую часть и значение: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школа, школьница.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цифр. работа с трафаретами. штриховка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2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Домашние птицы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Расширение представлений по теме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«одинаковый»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Конструиро-вание геометричес-ких фигур из палочек и ниток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слов из открытых слогов с опорой и без опоры на готовую схему. Звуки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[р], [р'].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Буквы Р,р. Практическое ознакомление с однокоренными словами: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игра, играть, игрушка, 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игрушечная (машина).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Написание цифр. Обведение по трафаретам,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3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Музыкальные инструменты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Обобщающее понятие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инструменты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; их назначение, применение 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«Нелепицы» (определение нелепости изображен-ного)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понятий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верх-низ, справа- слева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диктант: воин, ива, Рома, ушки, Рита, ваза.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с трафаретами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4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 и его части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бщающего понятия «дом,его части» Название. Назначение. Отличия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по сюжетной картинке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основных цветов и оттенков. Различение и называние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слов изученных структур с вычерчиванием условно-графической схемы в тетради. Звуки [г], [г']. Буквы Г, г.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Лепка из песка, глины, пластилина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5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мебель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Формирование обобщающего понятия «мебель», виды и части мебели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по сюжетной картинке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геометричес-ких фигур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слов, состоящих из закрытого и открытого слогов (типа кукла), с опорой на схему. Сопоставление звуков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м-м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Обводить ладони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 пальцы рук карандашом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6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Транс-порт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Формирование обобщающего понятия «транспорт» Наземный, воздушный,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водный транспорт. Правила поведения в транспорте. Профессии людей, работающих на транспорте.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Работа по серии картин. Определение последова-тельности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событий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Конструиро-вание геометрии-ческих фигур из палочек и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ниток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Последовательное выделение звуков в словах, состоящих из трех открытых слогов (типа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голуби), с опорой на схему. Звук [ш] — твердый согласный звук.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 по трафаретам, на песке, выкладыва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7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Праздник  пап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День Защитника Отечества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"Разный"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Различение предметов круглой и овальной формы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слов, состоящих из открытых и закрытых слогов, с опорой на схему. Звук [ш]. Буквы Ш, ш. Дифференциация звуков [с] — [ш].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Конструирование геометрических фигур из палочек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8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Семья 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Закрепление понятия «Семья».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предметов. Понятие "Разный"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Величина предметов. Сравнение предметов по величине. Нахождение предметов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заданной величины в пространстве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Повторение изученных звуков и букв. Звуковой анализ односложных и двусложных слов с открытыми слогами без 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опоры на внешние действия, слов с закрытым и открытым слогами; вычерчивание схемы в тетрадях.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Изменение фигуры путем перемещения палочек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59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Празд-ник мам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Международный женский день. Труд наших бабушек и мам 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 и понятий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Величина предметов. Сравнение предметов по величине. Нахождение предметов заданной величины в пространстве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диктант: сумка, кони, сыр, тыква, дыни, парта.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Упражнения с веревками, лентами. Рисование линий.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0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Весна.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Призна-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ки весны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 Признаки весны. Сравнение  изученных времен года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над, под, рядом, навстречу друг другу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Последовательное выделение звуков в словах со стечением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согласных в слоге с опорой на схему (типа лист, волк). Повторение изученных звуков и букв.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цифр по трафаретам, на песке,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выкладывание из природного материала, шнурков и т.п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1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Птицы (пере-летные и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0"/>
              </w:rPr>
              <w:t>зимую-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щие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«Птицы».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Где обитают и чем питаются. Части тела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Сравнение картинок. Игра "Найди отличия"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над, под, рядом, навстречу друг другу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Звуковой анализ слов без стечения согласных без готовой схемы. Ударение. Звуки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[б], [б']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 согласные звуки. Твердые и мягкие согласные. Буквы Б, б. Составление предложений. Вычерчивание схем звукового состава слов изученных структур. Ударение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Закрашивание и штриховка объектов вертикальными, горизонтальными и косыми линиями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2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посуда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формирование обобщающего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понятия «посуда»,ее классификация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Отгадывание загадок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Закрепление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пространст-венных представлений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Дифференциация 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звуков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[л]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[б].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слов и заданных схем. Нахождение слов с данным ударным звуком.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Закрашивание и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штриховка объектов вертикальными, горизонтальными и косыми линиями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3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Продукты питания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Обобщающее понятие «продукты», вредные и полезные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Проведение аналогий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пространст-венных представлений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Звуки [д], [д']. Буквы Д, д. Дополнение предложения до заданного количества слов. Практическое знакомство с делением слов на слоги. Звуковой анализ слов из трех-четырех звуков без опоры.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Дифференциация терминов слог — слово. Деление на слоги. Звуковой анализ и постановка ударения.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Закрашивание и штриховка объектов вертикальными, горизонтальными и косыми линиями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4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насекомые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Формирование обобщающего понятия «насекомые» Внешнее строение тела насекомых, названия отдельных частей. Польза или вред насекомых для людей и растений. Сравнение насекомых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Исключения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пространс-твенных представлений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слов и заданных схем. Звуковой анализ слов со стечением согласных в начале слова.</w:t>
            </w: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 [ч]. Буквы Ч, ч. Звук [ч] — мягкий согласный звук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Работа с трафаретами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5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цветы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Формирование обобщающего понятия «цветы»,виды.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Классифика-ция предметов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Сличение формы предметов геометрической фигурой . 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круглый, прямоугольный, овальный, квадратный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Последовательное выделение звуков в словах типа кофта по готовой схеме. Словоизменение кофта — кофты. Выделение ударного гласного, постановка ударения.</w:t>
            </w:r>
          </w:p>
          <w:p w:rsidR="00473D7D" w:rsidRPr="00D81C4C" w:rsidRDefault="00473D7D" w:rsidP="00013C3A">
            <w:pPr>
              <w:spacing w:after="0" w:line="240" w:lineRule="auto"/>
              <w:ind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«Чтение слов» по слогам.</w:t>
            </w:r>
          </w:p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Звуки [ф], [ф'] — согласные звуки, артикуляция, звучание, умение слышать в слове, выделять и называть звук. Условное обозначение. Буквы Ф, ф. Выделение заданного звука в словах, обозначающих цвета и их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оттенки. Составление и распространение предложений.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Работа с трафаретами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6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Город, адрес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вание обобщающего понятия «адрес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Определение последова-тельности событий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Сличение формы предметов геометричес-кой фигурой . Понятия </w:t>
            </w:r>
            <w:r w:rsidRPr="00D81C4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круглый, прямоугольный, овальный, квадратный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звуковой анализ слов типа ваза, стол, зонт. Составление схемы слов типа сундук, Золушка. Обозначение буквами гласных звуков. Ударение. Деление на слоги. «Чтение» проанализированных слов. Звуки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[з]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[з']: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звучание, произношение, умение слышать в слове, выделять и называть звук. Звуки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[з]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[з']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 согласные. Буквы 3, з.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 по трафаретам, на песке, выкладывание из природного материала, шнурков и т.п.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7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День победы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Уважение к памяти павших воинов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Определение закономер-ности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пространст-венных представлений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440B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Устный звуковой анализ слов типа коза, флот, лист. Звуковые диктанты. Составление моделей звукового состава слов по 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готовой схеме типа клубника — брусника. Выделение и обозначение мягких согласных. Обозначение буквами гласных звуков. Ударение. </w:t>
            </w: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3440B" w:rsidRDefault="00E3440B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на слоги. «Чтение» слов. Дифференциация звуков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[щ]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[ч].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Рисование цифр  по трафаретам, на песке, выкладывание из природного материала, шнурков и </w:t>
            </w:r>
            <w:r w:rsidRPr="00D81C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т.п</w:t>
            </w:r>
          </w:p>
        </w:tc>
      </w:tr>
      <w:tr w:rsidR="00473D7D" w:rsidRPr="00D81C4C" w:rsidTr="00013C3A"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9428A6">
            <w:pPr>
              <w:numPr>
                <w:ilvl w:val="0"/>
                <w:numId w:val="68"/>
              </w:numPr>
              <w:spacing w:before="100" w:beforeAutospacing="1" w:after="100" w:afterAutospacing="1" w:line="240" w:lineRule="auto"/>
              <w:ind w:left="0" w:firstLine="900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</w:t>
            </w:r>
          </w:p>
        </w:tc>
        <w:tc>
          <w:tcPr>
            <w:tcW w:w="17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</w:t>
            </w:r>
          </w:p>
        </w:tc>
        <w:tc>
          <w:tcPr>
            <w:tcW w:w="1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Определение закономер-ности</w:t>
            </w:r>
          </w:p>
        </w:tc>
        <w:tc>
          <w:tcPr>
            <w:tcW w:w="13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Закрепление основных цветов и оттенков. Различение и называние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Последовательное выделение звуков по условно-графической схеме из слов типа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хвост, шорты.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Обозначение гласных звуков буквами. Выделение ударного звука, постановка знака ударения. Деление на слоги. Звуковые диктанты. Звуки 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[х], 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</w:t>
            </w:r>
            <w:r w:rsidRPr="00D81C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 w:rsidRPr="00D81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']: звучание, произношение, умение слышать в слове и выделять. Согласные звуки. Буквы X, х.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D7D" w:rsidRPr="00D81C4C" w:rsidRDefault="00473D7D" w:rsidP="00013C3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81C4C">
              <w:rPr>
                <w:rFonts w:ascii="Times New Roman" w:eastAsia="Times New Roman" w:hAnsi="Times New Roman" w:cs="Times New Roman"/>
                <w:color w:val="000000"/>
              </w:rPr>
              <w:t>Рисование цифр по трафаретам, на песке, выкладывание из природного материала, шнурков и т.п.</w:t>
            </w:r>
          </w:p>
        </w:tc>
      </w:tr>
    </w:tbl>
    <w:p w:rsidR="003121FE" w:rsidRPr="002B6A5F" w:rsidRDefault="003121FE" w:rsidP="003121FE">
      <w:pPr>
        <w:spacing w:after="135" w:line="300" w:lineRule="atLeast"/>
        <w:ind w:left="1276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3.Комплекс коррекционных игр</w:t>
      </w:r>
    </w:p>
    <w:p w:rsidR="007F073E" w:rsidRPr="002B6A5F" w:rsidRDefault="007F073E" w:rsidP="007F073E">
      <w:pPr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Установление контакта с аутичным ребенком.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занятие: игра «Ручки».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игры. Группа из 2-3 детей располагается перед психологом. Психолог берет ребенка за руку и ритмично похлопывает своей рукой по руке ребенка, повторяя «Рука моя, рука твоя…». Если ребенок активно сопротивляется, отнимает свою руку, тогда психолог продолжает похлопывание себе или с другим ребенком. При согласии ребенка на контакт с помощью рук продолжается похлопывание руки психолога по руке ребенка по типу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Игра «Ладушки»,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предлагаем такое четверостишье: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Ручки наши ручки поиграйте вы за нас,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Постучите, да пожмите вы покрепче прям сейчас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Будем с вами мы дружить и за руки всех ловить.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«Хоровод».</w:t>
      </w: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психолог выбирает из группы ребенка, который здоровается с детьми, пожимает каждому ребенку руку. Ребенок выбирает того, кто будет в центре хоровода. Дети, взявшись за руки, под музыку приветствуют того, кто будет в центре круга. Дети поочередно входят в центр круга, и группа приветствует их такими словами:</w:t>
      </w:r>
    </w:p>
    <w:p w:rsidR="007A3065" w:rsidRDefault="007F073E" w:rsidP="007A3065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Станьте, дети,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Станьте в круг,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Станьте в круг,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Я твой друг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И ты мой друг,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Старый добрый друг.</w:t>
      </w:r>
    </w:p>
    <w:p w:rsidR="007F073E" w:rsidRPr="002B6A5F" w:rsidRDefault="007F073E" w:rsidP="007A3065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активности.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занятие: игра «Поводырь».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Упражнение выполняется в парах. Сначала ведущий (психолог) водит ведомого (ребенка) с повязкой на глазах, обходя всевозможные препятствия. Затем они меняются ролями. По примеру повторяют игру уже сами дети, поочередно меняясь ролями.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«Птички».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Психолог говорит, что сейчас все превращаются в маленьких птичек и приглашает полетать вместе с ними, взмахивая руками, как крыльями. После «птички» собираются в круг и вместе « клюют зернышки», стуча пальцами по полу.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«Догонялки».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психолог предлагает детям убегать, прятаться от него. Догнав ребенка, психолог обнимает его, пытается заглянуть в глаза и предлагает ему догнать других детей.</w:t>
      </w:r>
    </w:p>
    <w:p w:rsidR="007F073E" w:rsidRPr="002B6A5F" w:rsidRDefault="007F073E" w:rsidP="007F073E">
      <w:pPr>
        <w:spacing w:after="135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Развитие контактности.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 занятие: игра «Погладь кошку».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Психолог вместе с детьми подбирают ласковые и нежные слова для игрушки «Кошка Мурка», при этом дети ее гладят, могут взять на руки, прижаться к ней.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«Поиграй с куклой».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Ход игры: проведение сюжетно–ролевой игры на различные темы, например: «Идем за покупками», «В гостях». Кукла в этом случае является помощником в развитии социальных ролей ребенка.</w:t>
      </w:r>
    </w:p>
    <w:p w:rsidR="007F073E" w:rsidRPr="002B6A5F" w:rsidRDefault="007F073E" w:rsidP="007F073E">
      <w:pPr>
        <w:spacing w:after="135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Усиление психологической активности. Развитие восприятия.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 занятие: Развитие восприятия «зашумленных» объектов. Формирование активности ребенка с помощью игровых моментов на развитие восприятия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перед ребенком изображение «зашумленных» картинок, его задача распознать эти картинки.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Далее идет складывание узора по образцу (количество элементов в мозаике постепенно увеличивается).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Упражнение на развитие пространственной координации (понятия слева, справа, перед, за и т.д.) проходит в виде игры.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 сейчас пойдем направо!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А теперь пойдем налево!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Быстро за руки возьмемся!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Так же быстро разомкнемся!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Мы тихонечко присядем!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И легонечко привстанем!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Руки спрячем мы за спину!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Повертим над головой!! Раз, два, три!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И потопаем ногой! Раз, два, три!</w:t>
      </w:r>
    </w:p>
    <w:p w:rsidR="007F073E" w:rsidRPr="002B6A5F" w:rsidRDefault="007F073E" w:rsidP="007F073E">
      <w:pPr>
        <w:spacing w:after="135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Психотехнические игры.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 занятие: игра «Найди место для игрушки».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психолог предлагает поочередно положить кегли или мячи в нужную по цвету коробку и в соответствующее вырезанное в коробке отверстие. Можно организовать соревнование.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«Собери фигурки».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Ребенок по команде собирает и разбирает доски.</w:t>
      </w:r>
    </w:p>
    <w:p w:rsidR="007F073E" w:rsidRPr="002B6A5F" w:rsidRDefault="007F073E" w:rsidP="007F073E">
      <w:pPr>
        <w:spacing w:after="135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Развитие аналитико-синтетической сферы.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6 занятие: Таблица Равенна.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ребенку предлагается залатать коврик. По мере выполнения задания все больше усложняются.</w:t>
      </w:r>
    </w:p>
    <w:p w:rsidR="007F073E" w:rsidRPr="002B6A5F" w:rsidRDefault="007F073E" w:rsidP="007F073E">
      <w:pPr>
        <w:spacing w:after="135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Графический диктант.</w:t>
      </w: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br/>
        <w:t>Ход занятия: под диктовку психолога идет ориентировка ребенка на бумаге.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Продолжи ряд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Ход занятия: на основе заданных фигур провести анализ, найти закономерность и следовать ей при продолжении данного ряда.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Развитие внимания.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7 занятие: Корректурные пробы. «Девочки».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ребенком выделяет на листе бумаги по определенному признаку сначала один вид девочек, а потом другой.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Таблица.</w:t>
      </w: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дана таблица цифр, расположенных в разброс, задача ребенка найти и назвать их по порядку.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памяти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8 занятие: Запомни слова.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детям поочередно предлагается несколько картинок, которые они по памяти проговаривают или воспроизводят в тетради.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«Снежный ком».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постепенное формирование последовательности слов, каждый следующий участник воспроизводит предыдущие слова с сохранением заданной последовательности, добавив к ним свое слово.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«Найди отличия».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ребятам предлагаются две картинки, отличающиеся некоторыми деталями. Необходимо найти все различающиеся детали.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речевого общения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9 занятие: Позови мячом.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ребята стоят в кругу, психолог кидает любому мяч, называя того ребенка по имени. Ребенок, поймавший мяч, должен кинуть следующему, также назвав его по имени, и так далее.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 «Закончи фразу».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детям по очереди читается знакомое стихотворение, которое они должны закончить.</w:t>
      </w:r>
    </w:p>
    <w:p w:rsidR="007F073E" w:rsidRPr="002B6A5F" w:rsidRDefault="007F073E" w:rsidP="007F073E">
      <w:pPr>
        <w:spacing w:after="135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Развитие личностно – мотивационной сферы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10 занятие: игра « Моя семья».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Ситуации разыгрываются в группе детей, которые играют роли и родителей, и свои.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занятия: Ребятам предлагается несколько ситуаций, в которых заранее с помощью психолога будут распределены роли. Например: «Поздравь маму с днем рожденья», «Пригласи друга в гости». Если ребята затрудняются, психолог должен включится в игру и показать, как следует вести себя в той или иной ситуации.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11 занятие: игра «Пришел Мурзик поиграть».</w:t>
      </w:r>
    </w:p>
    <w:p w:rsidR="00E3440B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Ход игры: психолог показывает детям Кота Мурзика, надетого на руку. Кот Мурзик здоровается с каждым ребенком. Затем Мурзик показывает детям прозрачный полиэтиленовый мешок с предметами, которые он принес, и предлагает каждому взять любое количество фигурок и расставить их на столе. Из предложенных кубиков Мурзик строит с детьми домик для куклы </w:t>
      </w: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3440B" w:rsidRDefault="00E3440B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или гараж для машины. Психолог стимулирует детей на общение с Мурзиком.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подвижно – ролевой игры</w:t>
      </w: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12 занятие: игра «Обезьянка-озорница».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Дети стоят в кругу, психолог показывает обезьянку и рассказывает, как она любит подражать. Психолог поднимает руку, потом делает это же движение с обезьянкой, потом предлагает детям выполнить это же движение самим или на обезьянке. Затем движения усложняются: взмах рукой, хлопанье в ладоши, постукивание и так далее.</w:t>
      </w:r>
    </w:p>
    <w:p w:rsidR="007F073E" w:rsidRPr="002B6A5F" w:rsidRDefault="007F073E" w:rsidP="007F073E">
      <w:pPr>
        <w:spacing w:after="135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Развитие подвижно – соревновательных игр.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13 занятие: игра «Строим домик для друзей».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Психолог делит детей на группы по 2-3 человека и говорит, что у него есть два друга: игрушечный кот Мурзик и собака Шарик. Они очень добрые и веселые, но у них одна беда - нет дома. Давайте поможем им построить дом, одни будут строить домик для Мурзика, другие для Шарика. После этого ребятам предлагаются кубики и задание, кто быстрее из них построит дом.</w:t>
      </w:r>
    </w:p>
    <w:p w:rsidR="007F073E" w:rsidRPr="002B6A5F" w:rsidRDefault="007F073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Игра: «Самый ловкий».</w:t>
      </w:r>
    </w:p>
    <w:p w:rsidR="008D75F5" w:rsidRPr="00E3440B" w:rsidRDefault="007F073E" w:rsidP="00E3440B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Ход игры: Психолог предлагает по очереди бросать мяч в корзину, считая у кого больше всех попаданий. Далее дети становятся в круг и кидают друг другу мяч, по окончании игры называется самый ловкий. Можно предложить другие варианты подвижных игр, главное, чтобы дети в этих играх понимали, что в их силах добиться положительных результатов.</w:t>
      </w:r>
    </w:p>
    <w:p w:rsidR="008D75F5" w:rsidRDefault="008D75F5" w:rsidP="008D75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D75F5" w:rsidRDefault="008D75F5" w:rsidP="008D75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D75F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4.Работа с родителями</w:t>
      </w:r>
    </w:p>
    <w:p w:rsidR="00E3440B" w:rsidRDefault="008D75F5" w:rsidP="00D20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 оказания коррекционной помощи детям дошкольного возраста с аутистическими нарушениями важным направле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нием работы педагогов является организация взаимодействия с родителями. Работа с родителями включает следующие виды деятельности: изучение опыта семейного воспитания, имею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щихся проблем и достижений; формирование педагогической культуры, обучение родителей умениям взаимодействовать с ребенком, понимать его сигналы и потребности; оказание кон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сультативной помощи в организации занятий с ребенком дома; распространение и обмен опытом. Особое внимание уделяется включению ребенка в семейный социум, поскольку для успеш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ности коррекционной помощи важно, чтобы с ребенком поми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мо педагогов занимались все члены семьи. Педагог обучает ро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дителей созданию особой адаптивно-адаптирующей среды, способствующей сглаживанию аутизма у ребенка, помогает в решении его проблемного поведения. Организация адаптивно-адаптирующей среды для детей с 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аутистическими нарушения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ми предполагает специально создаваемые и поддерживаемые взрослыми условия, которые делают образовательную </w:t>
      </w:r>
    </w:p>
    <w:p w:rsidR="00E3440B" w:rsidRDefault="00E3440B" w:rsidP="00D20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3440B" w:rsidRDefault="00E3440B" w:rsidP="00D20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20471" w:rsidRDefault="008D75F5" w:rsidP="00D20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среду управляемой (т. е. </w:t>
      </w:r>
      <w:r w:rsidRPr="008D75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адаптированной) 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t>к потребностям и возмож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ностям ребенка и одновременно приспосабливающей (т.е. </w:t>
      </w:r>
      <w:r w:rsidRPr="008D75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адап</w:t>
      </w:r>
      <w:r w:rsidRPr="008D75F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softHyphen/>
        <w:t xml:space="preserve">тирующей) 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самого ребенка к окружающей действительности. </w:t>
      </w:r>
    </w:p>
    <w:p w:rsidR="00D20471" w:rsidRDefault="00D20471" w:rsidP="00D20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работе с детьми используется </w:t>
      </w:r>
      <w:r w:rsidRPr="007A306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ИКТ</w:t>
      </w:r>
      <w:r w:rsidR="00473D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(видео с пальчиковой, артикуляционной гимнастикой, логопедические распевки)</w:t>
      </w: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которые рекомендуются и родителям для изучения дома.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Использование </w:t>
      </w:r>
      <w:r w:rsidRPr="007A306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ИКТ </w:t>
      </w:r>
      <w:r w:rsidRPr="007A30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озволяе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 снижать дефекты </w:t>
      </w: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моторно-двигательной и речевой деятельности значительно повышают эффективность учебной и социальной адаптации. Компьютер является средством, облегчающим их самореализацию, общение и обучение</w:t>
      </w:r>
      <w:r w:rsidR="007F0E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(видео пальчиковых игр, артикуляционной  гимнастики,  логопедические  распевки, физминутки)</w:t>
      </w:r>
      <w:r w:rsidRPr="00D204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9293F" w:rsidRPr="00D20471" w:rsidRDefault="0059293F" w:rsidP="00D20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работе с родителями используются онлайн-трансляции и конференции ( в приложении Зум  и ВАТСАП).</w:t>
      </w:r>
    </w:p>
    <w:p w:rsidR="00D20471" w:rsidRDefault="00D20471" w:rsidP="008D75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D75F5" w:rsidRPr="00E3440B" w:rsidRDefault="008D75F5" w:rsidP="00E344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t>Немаловажное значение имеет вопрос принятия ребенка роди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телями. Если родитель отрицает факт нарушения развития ре</w:t>
      </w:r>
      <w:r w:rsidRPr="008D75F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бенка, либо находится на стадии поиска виноватого, то кроме обучения его приемам коррекционной помощи важно помочь сформировать адекватное  отношение к ребенку и изменить свои ценностные ориентации. Реализация этих задач расширяет возможности оказания адекватной помощи ребенку с аутистическими нарушениями.</w:t>
      </w:r>
      <w:r w:rsidRPr="008D75F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коррекции аутизма роль семьи важна сама по себе: как воспринимают близкие особенности поведения аутичного ребенка, как участвуют в коррекционном процессе. Именно родители заинтересованы в преемственности помощи своим детям начиная с дошкольного возраста и заканчивая профориентацией, трудоустройством, достойным качеством жизни до ее окончания.</w:t>
      </w:r>
    </w:p>
    <w:p w:rsidR="00B83451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83451" w:rsidRPr="002B6A5F" w:rsidRDefault="00B83451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B6A5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 w:eastAsia="ru-RU"/>
        </w:rPr>
        <w:t>III</w:t>
      </w:r>
      <w:r w:rsidRPr="002B6A5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. Организационный раздел.</w:t>
      </w:r>
    </w:p>
    <w:p w:rsidR="00B83451" w:rsidRPr="00B83451" w:rsidRDefault="00B83451" w:rsidP="00B8345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83451">
        <w:rPr>
          <w:rFonts w:ascii="Times New Roman" w:eastAsia="Times New Roman" w:hAnsi="Times New Roman" w:cs="Times New Roman"/>
          <w:b/>
          <w:iCs/>
          <w:color w:val="000000"/>
          <w:sz w:val="28"/>
          <w:lang w:eastAsia="ru-RU"/>
        </w:rPr>
        <w:t>1.Формы коррекционной работы с аутичными детьми:</w:t>
      </w:r>
    </w:p>
    <w:p w:rsidR="00B83451" w:rsidRPr="0051634A" w:rsidRDefault="00B83451" w:rsidP="00B83451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</w:t>
      </w:r>
    </w:p>
    <w:p w:rsidR="00B83451" w:rsidRPr="0051634A" w:rsidRDefault="00B83451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   - активная комплексная коррекция - основная форма работы; дети посещают занятия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3</w:t>
      </w: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раз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</w:t>
      </w: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неделю. Содержание индивидуальных коррекционных программ и организация индивидуального коррекционно-образовательного процесса определяются индивидуально для каждого воспитанника работающими с ним специалистами;    </w:t>
      </w:r>
    </w:p>
    <w:p w:rsidR="00B83451" w:rsidRPr="0051634A" w:rsidRDefault="00B83451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- консультативная работа проводится в форме разовых или регулярных консультаций до четырех раз в год.</w:t>
      </w:r>
    </w:p>
    <w:p w:rsidR="00B83451" w:rsidRPr="0051634A" w:rsidRDefault="00B83451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Коррекционная работа на первых этапах (а при необходимости и в дальнейшем) проводится исключительно индивидуально, переход к групповым формам работы осуществляется постепенно, по мере формирования навыков коммуникации и социального поведения.</w:t>
      </w:r>
    </w:p>
    <w:p w:rsidR="00B83451" w:rsidRPr="0051634A" w:rsidRDefault="00B83451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    На всех этапах коррекционной работы сотрудники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МКДОУ</w:t>
      </w: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ведут работу с семьей аутичного ребенка, организуют при необходимости процесс обучения и воспитания в домашних условиях.</w:t>
      </w:r>
    </w:p>
    <w:p w:rsidR="00E3440B" w:rsidRDefault="00E3440B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E3440B" w:rsidRDefault="00E3440B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83451" w:rsidRPr="0051634A" w:rsidRDefault="00B83451" w:rsidP="008D75F5">
      <w:pPr>
        <w:shd w:val="clear" w:color="auto" w:fill="FFFFFF"/>
        <w:spacing w:after="0" w:line="338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634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Используются адаптированные для работы с аутистами обычные программы по обучению и организации игр для обычных и специализированных детских яслей и садов     </w:t>
      </w:r>
    </w:p>
    <w:p w:rsidR="00B83451" w:rsidRDefault="00B83451" w:rsidP="00B834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61F3">
        <w:rPr>
          <w:rFonts w:ascii="Times New Roman" w:hAnsi="Times New Roman" w:cs="Times New Roman"/>
          <w:b/>
          <w:sz w:val="28"/>
          <w:szCs w:val="28"/>
        </w:rPr>
        <w:t xml:space="preserve">        Формы и режим занятий. </w:t>
      </w:r>
      <w:r w:rsidRPr="006261F3">
        <w:rPr>
          <w:rFonts w:ascii="Times New Roman" w:hAnsi="Times New Roman" w:cs="Times New Roman"/>
          <w:sz w:val="28"/>
          <w:szCs w:val="28"/>
        </w:rPr>
        <w:t xml:space="preserve">Основная форма – индивидуальные занятия с детьми, занятия в небольших группах (2 ребенка). Продолжительность каждого занятия  от 20 до 30 минут в зависимости от состояния ребенка. </w:t>
      </w:r>
      <w:r w:rsidRPr="006261F3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 занятия педагог обязательно сле</w:t>
      </w:r>
      <w:r w:rsidRPr="006261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дит за самочувствием ребенка и учитывает его эмоциональное состояние, может полностью изменить составленный план заня</w:t>
      </w:r>
      <w:r w:rsidRPr="006261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тия в силу неприемлемости ребенком на данный момент пред</w:t>
      </w:r>
      <w:r w:rsidRPr="006261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лагаемых заданий, несмотря на то, что ранее они вызывали у него интерес.</w:t>
      </w:r>
    </w:p>
    <w:p w:rsidR="00B83451" w:rsidRPr="006261F3" w:rsidRDefault="00B83451" w:rsidP="00B834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451" w:rsidRPr="006261F3" w:rsidRDefault="00B83451" w:rsidP="00B8345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2.О</w:t>
      </w:r>
      <w:r w:rsidRPr="006261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бщих рекомендаций по проведению  коррекционно-развивающих занятий</w:t>
      </w:r>
      <w:r w:rsidRPr="006261F3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Налаживание эмоционального контакта и формирование адекватных форм взаимодействия близких взрослых с ребенком.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Создание предметно-развивающей среды в соответствии с поставленными задачами воспитания и обучения ребенка.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Регулярное систематическое проведение занятий по определенному расписанию.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Смена видов деятельности в процессе одного занятия.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Повторяемость программных задач на разном дидактическом и наглядном материале.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Игровая форма проведения занятий в соответствии с состоянием эмоционально-личностной сферы ребенка.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Опора на положительные результаты, достигнутые в той или иной деятельности ребенка.</w:t>
      </w:r>
    </w:p>
    <w:p w:rsidR="00B83451" w:rsidRPr="006261F3" w:rsidRDefault="00B83451" w:rsidP="009428A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261F3">
        <w:rPr>
          <w:rFonts w:ascii="Times New Roman" w:hAnsi="Times New Roman" w:cs="Times New Roman"/>
          <w:bCs/>
          <w:iCs/>
          <w:sz w:val="28"/>
          <w:szCs w:val="28"/>
        </w:rPr>
        <w:t>Обращение внимания на различия выполнения одного и того же задания в разных условиях</w:t>
      </w:r>
      <w:r w:rsidRPr="006261F3">
        <w:rPr>
          <w:rFonts w:ascii="Times New Roman" w:hAnsi="Times New Roman" w:cs="Times New Roman"/>
          <w:sz w:val="28"/>
          <w:szCs w:val="28"/>
        </w:rPr>
        <w:t>.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261F3">
        <w:rPr>
          <w:rFonts w:ascii="Times New Roman" w:hAnsi="Times New Roman" w:cs="Times New Roman"/>
          <w:sz w:val="28"/>
          <w:szCs w:val="28"/>
        </w:rPr>
        <w:t>В самом обучении важно дозировать применение прямой вербальной инструкции и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261F3">
        <w:rPr>
          <w:rFonts w:ascii="Times New Roman" w:hAnsi="Times New Roman" w:cs="Times New Roman"/>
          <w:sz w:val="28"/>
          <w:szCs w:val="28"/>
        </w:rPr>
        <w:t>максимально использовать опосредованную организацию ребенка структурированным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261F3">
        <w:rPr>
          <w:rFonts w:ascii="Times New Roman" w:hAnsi="Times New Roman" w:cs="Times New Roman"/>
          <w:sz w:val="28"/>
          <w:szCs w:val="28"/>
        </w:rPr>
        <w:t>пространством: разметкой парты, страницы, наглядным указанием направления движения,</w:t>
      </w:r>
    </w:p>
    <w:p w:rsidR="00B83451" w:rsidRPr="006261F3" w:rsidRDefault="00B83451" w:rsidP="009428A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 xml:space="preserve">Включение в задание моментов, когда 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>сам учебный материал организует действие ребенка</w:t>
      </w:r>
      <w:r w:rsidRPr="006261F3">
        <w:rPr>
          <w:rFonts w:ascii="Times New Roman" w:hAnsi="Times New Roman" w:cs="Times New Roman"/>
          <w:sz w:val="28"/>
          <w:szCs w:val="28"/>
        </w:rPr>
        <w:t>. При работе с данной группой необходимо выверять и ограничивать все речевые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261F3">
        <w:rPr>
          <w:rFonts w:ascii="Times New Roman" w:hAnsi="Times New Roman" w:cs="Times New Roman"/>
          <w:sz w:val="28"/>
          <w:szCs w:val="28"/>
        </w:rPr>
        <w:t>инструкции, именно поэтому инструкции часто даются в единой временной форме: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261F3">
        <w:rPr>
          <w:rFonts w:ascii="Times New Roman" w:hAnsi="Times New Roman" w:cs="Times New Roman"/>
          <w:sz w:val="28"/>
          <w:szCs w:val="28"/>
        </w:rPr>
        <w:t>«Возьми карандаш».</w:t>
      </w:r>
    </w:p>
    <w:p w:rsidR="0059293F" w:rsidRDefault="00B83451" w:rsidP="009428A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 xml:space="preserve">В связи с трудностью подражания, переформулировки на себя схемы действия, а часто и просто моторных трудностей большое значение в обучение приобретает </w:t>
      </w:r>
      <w:r w:rsidRPr="006261F3">
        <w:rPr>
          <w:rFonts w:ascii="Times New Roman" w:hAnsi="Times New Roman" w:cs="Times New Roman"/>
          <w:bCs/>
          <w:iCs/>
          <w:sz w:val="28"/>
          <w:szCs w:val="28"/>
        </w:rPr>
        <w:t>непосредственная физическая помощь в организации действия</w:t>
      </w:r>
      <w:r w:rsidRPr="006261F3">
        <w:rPr>
          <w:rFonts w:ascii="Times New Roman" w:hAnsi="Times New Roman" w:cs="Times New Roman"/>
          <w:sz w:val="28"/>
          <w:szCs w:val="28"/>
        </w:rPr>
        <w:t xml:space="preserve">, т.е. взрослый начинает работать руками ребенка </w:t>
      </w:r>
    </w:p>
    <w:p w:rsidR="0059293F" w:rsidRDefault="0059293F" w:rsidP="0059293F">
      <w:pPr>
        <w:pStyle w:val="a7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451" w:rsidRPr="006261F3" w:rsidRDefault="00B83451" w:rsidP="009428A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(«сопряженные направляющие действия».  При работе с данной группой непосредственно используется  поддержка руки, письмо «рука в руке», сопряженное выполнение действий.</w:t>
      </w:r>
    </w:p>
    <w:p w:rsidR="00E3440B" w:rsidRDefault="00E3440B" w:rsidP="00E3440B">
      <w:pPr>
        <w:pStyle w:val="a7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440B" w:rsidRDefault="00E3440B" w:rsidP="00E3440B">
      <w:pPr>
        <w:pStyle w:val="a7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440B" w:rsidRPr="00E3440B" w:rsidRDefault="00E3440B" w:rsidP="00E3440B">
      <w:pPr>
        <w:pStyle w:val="a7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3451" w:rsidRPr="006261F3" w:rsidRDefault="00B83451" w:rsidP="009428A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bCs/>
          <w:iCs/>
          <w:sz w:val="28"/>
          <w:szCs w:val="28"/>
        </w:rPr>
        <w:t>Использование физических  упражнений</w:t>
      </w:r>
      <w:r w:rsidRPr="006261F3">
        <w:rPr>
          <w:rFonts w:ascii="Times New Roman" w:hAnsi="Times New Roman" w:cs="Times New Roman"/>
          <w:sz w:val="28"/>
          <w:szCs w:val="28"/>
        </w:rPr>
        <w:t>, которые, как известно, могут и поднять общую активность ребенка, и снять его патологическое напряжение. Во время обучения и то и другое актуально. Именно поэтому в занятиях  помимо стандартной динамической паузы необходимо привнести большое количество практических действий: приклеивание, размазывание пластилина, работу с палочками.</w:t>
      </w:r>
    </w:p>
    <w:p w:rsidR="00B83451" w:rsidRPr="006261F3" w:rsidRDefault="00B83451" w:rsidP="009428A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bCs/>
          <w:iCs/>
          <w:sz w:val="28"/>
          <w:szCs w:val="28"/>
        </w:rPr>
        <w:t>Опора на сенсорные анализаторы</w:t>
      </w:r>
      <w:r w:rsidRPr="006261F3">
        <w:rPr>
          <w:rFonts w:ascii="Times New Roman" w:hAnsi="Times New Roman" w:cs="Times New Roman"/>
          <w:sz w:val="28"/>
          <w:szCs w:val="28"/>
        </w:rPr>
        <w:t>. В нашем случае дополнительно используем  «сенсорные буквы и цифры, геометрические фигуры»</w:t>
      </w:r>
    </w:p>
    <w:p w:rsidR="00B83451" w:rsidRPr="006261F3" w:rsidRDefault="00B83451" w:rsidP="009428A6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Использование усвоенного способа действия в новых условиях и ситуациях.</w:t>
      </w:r>
    </w:p>
    <w:p w:rsidR="000F6C3D" w:rsidRPr="007A3065" w:rsidRDefault="00B83451" w:rsidP="007A3065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6261F3">
        <w:rPr>
          <w:rFonts w:ascii="Times New Roman" w:hAnsi="Times New Roman" w:cs="Times New Roman"/>
          <w:sz w:val="28"/>
          <w:szCs w:val="28"/>
        </w:rPr>
        <w:t>Оказание психолого-педагогической помощи родителям в целях создания благоприятных условий для проведения коррекционно-педагогической работы с ребенком в семье.</w:t>
      </w:r>
    </w:p>
    <w:p w:rsidR="0067144D" w:rsidRDefault="003121FE" w:rsidP="0067144D">
      <w:pPr>
        <w:shd w:val="clear" w:color="auto" w:fill="FFFFFF"/>
        <w:spacing w:after="135" w:line="300" w:lineRule="atLeast"/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0F6C3D" w:rsidRPr="000F6C3D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</w:t>
      </w:r>
      <w:r w:rsidR="000F6C3D">
        <w:t xml:space="preserve"> </w:t>
      </w:r>
    </w:p>
    <w:p w:rsidR="0067144D" w:rsidRPr="0067144D" w:rsidRDefault="000F6C3D" w:rsidP="0067144D">
      <w:pPr>
        <w:shd w:val="clear" w:color="auto" w:fill="FFFFFF"/>
        <w:spacing w:after="135" w:line="300" w:lineRule="atLeast"/>
      </w:pPr>
      <w:r w:rsidRPr="0067144D">
        <w:rPr>
          <w:rFonts w:ascii="Times New Roman" w:hAnsi="Times New Roman" w:cs="Times New Roman"/>
          <w:sz w:val="28"/>
          <w:szCs w:val="28"/>
        </w:rPr>
        <w:t xml:space="preserve">1. </w:t>
      </w:r>
      <w:r w:rsidR="0067144D" w:rsidRPr="0067144D">
        <w:rPr>
          <w:rFonts w:ascii="Times New Roman" w:eastAsia="Times New Roman" w:hAnsi="Times New Roman" w:cs="Times New Roman"/>
          <w:sz w:val="28"/>
          <w:szCs w:val="28"/>
        </w:rPr>
        <w:t>Примерная адаптированная основная образовательная программа для до-школьников с тяжелыми нарушениями речи / Л. Б. Баряева, Т.В. Волосовец, О. П. Гаврилушкина, Г. Г. Голубева и др.; Под. ред. проф. Л. В. Лопатиной. — СПб., 2014. — 386 с.</w:t>
      </w:r>
    </w:p>
    <w:p w:rsidR="000F6C3D" w:rsidRDefault="0067144D" w:rsidP="007F073E">
      <w:pPr>
        <w:shd w:val="clear" w:color="auto" w:fill="FFFFFF"/>
        <w:spacing w:after="135" w:line="3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0F6C3D" w:rsidRPr="000F6C3D">
        <w:rPr>
          <w:rFonts w:ascii="Times New Roman" w:hAnsi="Times New Roman" w:cs="Times New Roman"/>
          <w:sz w:val="28"/>
          <w:szCs w:val="28"/>
        </w:rPr>
        <w:t xml:space="preserve">Ануфриев А.Ф., Костромина С.Н. Как преодолеть трудности в обучении детей. Психодиагностические методики. Коррекционные упражнения. М.: Изд-во «Ось-89», 2007.-272 с. </w:t>
      </w:r>
    </w:p>
    <w:p w:rsidR="00D20471" w:rsidRPr="00D20471" w:rsidRDefault="0067144D" w:rsidP="00D20471">
      <w:pPr>
        <w:pStyle w:val="a8"/>
        <w:rPr>
          <w:rFonts w:ascii="Times New Roman" w:hAnsi="Times New Roman" w:cs="Times New Roman"/>
          <w:sz w:val="28"/>
          <w:szCs w:val="28"/>
        </w:rPr>
      </w:pPr>
      <w:r>
        <w:t>3</w:t>
      </w:r>
      <w:r w:rsidR="000F6C3D" w:rsidRPr="00D20471">
        <w:rPr>
          <w:rFonts w:ascii="Times New Roman" w:hAnsi="Times New Roman" w:cs="Times New Roman"/>
          <w:sz w:val="28"/>
          <w:szCs w:val="28"/>
        </w:rPr>
        <w:t xml:space="preserve">. </w:t>
      </w:r>
      <w:r w:rsidR="00D20471" w:rsidRPr="00D20471">
        <w:rPr>
          <w:rFonts w:ascii="Times New Roman" w:hAnsi="Times New Roman" w:cs="Times New Roman"/>
          <w:sz w:val="28"/>
          <w:szCs w:val="28"/>
        </w:rPr>
        <w:t>Екжанова Е.А.;Стребелева  «Программа ДОУ компенсирующего вида для детей с нарушением интеллекта .Коррекционное развивающее обучение и воспитание»</w:t>
      </w:r>
    </w:p>
    <w:p w:rsidR="000F6C3D" w:rsidRDefault="0067144D" w:rsidP="007F073E">
      <w:pPr>
        <w:shd w:val="clear" w:color="auto" w:fill="FFFFFF"/>
        <w:spacing w:after="135" w:line="3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F6C3D" w:rsidRPr="000F6C3D">
        <w:rPr>
          <w:rFonts w:ascii="Times New Roman" w:hAnsi="Times New Roman" w:cs="Times New Roman"/>
          <w:sz w:val="28"/>
          <w:szCs w:val="28"/>
        </w:rPr>
        <w:t xml:space="preserve">. Комплексное сопровождение детей дошкольного возраста/Под науч. ред. проф. Л.М. Шипицыной.-СПб.: «Речь», 2005.-240 с. </w:t>
      </w:r>
    </w:p>
    <w:p w:rsidR="000F6C3D" w:rsidRDefault="0067144D" w:rsidP="007F073E">
      <w:pPr>
        <w:shd w:val="clear" w:color="auto" w:fill="FFFFFF"/>
        <w:spacing w:after="135" w:line="3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F6C3D" w:rsidRPr="000F6C3D">
        <w:rPr>
          <w:rFonts w:ascii="Times New Roman" w:hAnsi="Times New Roman" w:cs="Times New Roman"/>
          <w:sz w:val="28"/>
          <w:szCs w:val="28"/>
        </w:rPr>
        <w:t xml:space="preserve">. Панфилова М.А. Игротерапия общения. Тесты и коррекционные игры. Практическое пособие для психологов, педагогов, родителей.-М.: «ГНОМ и Д», 2000.-160 с. </w:t>
      </w:r>
    </w:p>
    <w:p w:rsidR="000F6C3D" w:rsidRDefault="0067144D" w:rsidP="007F073E">
      <w:pPr>
        <w:shd w:val="clear" w:color="auto" w:fill="FFFFFF"/>
        <w:spacing w:after="135" w:line="3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F6C3D">
        <w:rPr>
          <w:rFonts w:ascii="Times New Roman" w:hAnsi="Times New Roman" w:cs="Times New Roman"/>
          <w:sz w:val="28"/>
          <w:szCs w:val="28"/>
        </w:rPr>
        <w:t>.</w:t>
      </w:r>
      <w:r w:rsidR="000F6C3D" w:rsidRPr="000F6C3D">
        <w:rPr>
          <w:rFonts w:ascii="Times New Roman" w:hAnsi="Times New Roman" w:cs="Times New Roman"/>
          <w:sz w:val="28"/>
          <w:szCs w:val="28"/>
        </w:rPr>
        <w:t xml:space="preserve"> Практическая психология в образовании/Под ред. Дубровиной. 9. Стребелева Е.А. Психолого-педагогическая диагностика развития детей раннего и дошкольного возраста. М. «Просвещение», 2009.164с. </w:t>
      </w:r>
    </w:p>
    <w:p w:rsidR="000F6C3D" w:rsidRDefault="0067144D" w:rsidP="007F073E">
      <w:pPr>
        <w:shd w:val="clear" w:color="auto" w:fill="FFFFFF"/>
        <w:spacing w:after="135" w:line="3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20471">
        <w:rPr>
          <w:rFonts w:ascii="Times New Roman" w:hAnsi="Times New Roman" w:cs="Times New Roman"/>
          <w:sz w:val="28"/>
          <w:szCs w:val="28"/>
        </w:rPr>
        <w:t>. Аутичный ребенок О.С.Никольская; У.Р.Баенская; М.М.Либлинг</w:t>
      </w:r>
    </w:p>
    <w:p w:rsidR="00D20471" w:rsidRDefault="00D20471" w:rsidP="00D20471">
      <w:pPr>
        <w:shd w:val="clear" w:color="auto" w:fill="FFFFFF"/>
        <w:spacing w:after="135" w:line="480" w:lineRule="auto"/>
        <w:rPr>
          <w:rFonts w:ascii="Times New Roman" w:hAnsi="Times New Roman" w:cs="Times New Roman"/>
          <w:sz w:val="28"/>
          <w:szCs w:val="28"/>
        </w:rPr>
      </w:pPr>
    </w:p>
    <w:p w:rsidR="003121F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121F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121F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121F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121F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121FE" w:rsidRDefault="003121FE" w:rsidP="007F073E">
      <w:pPr>
        <w:shd w:val="clear" w:color="auto" w:fill="FFFFFF"/>
        <w:spacing w:after="135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51634A" w:rsidRDefault="0051634A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0F6C3D" w:rsidRDefault="000F6C3D">
      <w:pPr>
        <w:rPr>
          <w:rFonts w:ascii="Times New Roman" w:hAnsi="Times New Roman" w:cs="Times New Roman"/>
          <w:sz w:val="28"/>
          <w:szCs w:val="28"/>
        </w:rPr>
      </w:pPr>
    </w:p>
    <w:p w:rsidR="003121FE" w:rsidRDefault="003121FE" w:rsidP="0051634A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sectPr w:rsidR="003121FE" w:rsidSect="00A77ED4">
      <w:footerReference w:type="default" r:id="rId8"/>
      <w:pgSz w:w="11906" w:h="16838"/>
      <w:pgMar w:top="0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866" w:rsidRDefault="00054866" w:rsidP="00B83451">
      <w:pPr>
        <w:spacing w:after="0" w:line="240" w:lineRule="auto"/>
      </w:pPr>
      <w:r>
        <w:separator/>
      </w:r>
    </w:p>
  </w:endnote>
  <w:endnote w:type="continuationSeparator" w:id="0">
    <w:p w:rsidR="00054866" w:rsidRDefault="00054866" w:rsidP="00B83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18188"/>
    </w:sdtPr>
    <w:sdtContent>
      <w:p w:rsidR="00A72111" w:rsidRDefault="00CA3403">
        <w:pPr>
          <w:pStyle w:val="af3"/>
          <w:jc w:val="right"/>
        </w:pPr>
        <w:fldSimple w:instr=" PAGE   \* MERGEFORMAT ">
          <w:r w:rsidR="00A77ED4">
            <w:rPr>
              <w:noProof/>
            </w:rPr>
            <w:t>2</w:t>
          </w:r>
        </w:fldSimple>
      </w:p>
    </w:sdtContent>
  </w:sdt>
  <w:p w:rsidR="00A72111" w:rsidRDefault="00A72111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866" w:rsidRDefault="00054866" w:rsidP="00B83451">
      <w:pPr>
        <w:spacing w:after="0" w:line="240" w:lineRule="auto"/>
      </w:pPr>
      <w:r>
        <w:separator/>
      </w:r>
    </w:p>
  </w:footnote>
  <w:footnote w:type="continuationSeparator" w:id="0">
    <w:p w:rsidR="00054866" w:rsidRDefault="00054866" w:rsidP="00B834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0A8"/>
    <w:multiLevelType w:val="hybridMultilevel"/>
    <w:tmpl w:val="0D18B26E"/>
    <w:lvl w:ilvl="0" w:tplc="C3180328">
      <w:start w:val="1"/>
      <w:numFmt w:val="bullet"/>
      <w:lvlText w:val="В"/>
      <w:lvlJc w:val="left"/>
    </w:lvl>
    <w:lvl w:ilvl="1" w:tplc="5BE4BF06">
      <w:numFmt w:val="decimal"/>
      <w:lvlText w:val=""/>
      <w:lvlJc w:val="left"/>
    </w:lvl>
    <w:lvl w:ilvl="2" w:tplc="C5444CB6">
      <w:numFmt w:val="decimal"/>
      <w:lvlText w:val=""/>
      <w:lvlJc w:val="left"/>
    </w:lvl>
    <w:lvl w:ilvl="3" w:tplc="724AF7C4">
      <w:numFmt w:val="decimal"/>
      <w:lvlText w:val=""/>
      <w:lvlJc w:val="left"/>
    </w:lvl>
    <w:lvl w:ilvl="4" w:tplc="CF4E609C">
      <w:numFmt w:val="decimal"/>
      <w:lvlText w:val=""/>
      <w:lvlJc w:val="left"/>
    </w:lvl>
    <w:lvl w:ilvl="5" w:tplc="9BC41B08">
      <w:numFmt w:val="decimal"/>
      <w:lvlText w:val=""/>
      <w:lvlJc w:val="left"/>
    </w:lvl>
    <w:lvl w:ilvl="6" w:tplc="44F62562">
      <w:numFmt w:val="decimal"/>
      <w:lvlText w:val=""/>
      <w:lvlJc w:val="left"/>
    </w:lvl>
    <w:lvl w:ilvl="7" w:tplc="9DA8BEC0">
      <w:numFmt w:val="decimal"/>
      <w:lvlText w:val=""/>
      <w:lvlJc w:val="left"/>
    </w:lvl>
    <w:lvl w:ilvl="8" w:tplc="594A0186">
      <w:numFmt w:val="decimal"/>
      <w:lvlText w:val=""/>
      <w:lvlJc w:val="left"/>
    </w:lvl>
  </w:abstractNum>
  <w:abstractNum w:abstractNumId="1">
    <w:nsid w:val="00005882"/>
    <w:multiLevelType w:val="hybridMultilevel"/>
    <w:tmpl w:val="B508A656"/>
    <w:lvl w:ilvl="0" w:tplc="DA547480">
      <w:start w:val="1"/>
      <w:numFmt w:val="bullet"/>
      <w:lvlText w:val="и"/>
      <w:lvlJc w:val="left"/>
    </w:lvl>
    <w:lvl w:ilvl="1" w:tplc="F2FE9DCE">
      <w:start w:val="1"/>
      <w:numFmt w:val="bullet"/>
      <w:lvlText w:val=""/>
      <w:lvlJc w:val="left"/>
    </w:lvl>
    <w:lvl w:ilvl="2" w:tplc="5B124BBC">
      <w:numFmt w:val="decimal"/>
      <w:lvlText w:val=""/>
      <w:lvlJc w:val="left"/>
    </w:lvl>
    <w:lvl w:ilvl="3" w:tplc="DF5C60E8">
      <w:numFmt w:val="decimal"/>
      <w:lvlText w:val=""/>
      <w:lvlJc w:val="left"/>
    </w:lvl>
    <w:lvl w:ilvl="4" w:tplc="438A7E32">
      <w:numFmt w:val="decimal"/>
      <w:lvlText w:val=""/>
      <w:lvlJc w:val="left"/>
    </w:lvl>
    <w:lvl w:ilvl="5" w:tplc="B0B2200E">
      <w:numFmt w:val="decimal"/>
      <w:lvlText w:val=""/>
      <w:lvlJc w:val="left"/>
    </w:lvl>
    <w:lvl w:ilvl="6" w:tplc="44B646A4">
      <w:numFmt w:val="decimal"/>
      <w:lvlText w:val=""/>
      <w:lvlJc w:val="left"/>
    </w:lvl>
    <w:lvl w:ilvl="7" w:tplc="689A3AC4">
      <w:numFmt w:val="decimal"/>
      <w:lvlText w:val=""/>
      <w:lvlJc w:val="left"/>
    </w:lvl>
    <w:lvl w:ilvl="8" w:tplc="BB903792">
      <w:numFmt w:val="decimal"/>
      <w:lvlText w:val=""/>
      <w:lvlJc w:val="left"/>
    </w:lvl>
  </w:abstractNum>
  <w:abstractNum w:abstractNumId="2">
    <w:nsid w:val="000066BE"/>
    <w:multiLevelType w:val="hybridMultilevel"/>
    <w:tmpl w:val="4D22971C"/>
    <w:lvl w:ilvl="0" w:tplc="962482B2">
      <w:start w:val="1"/>
      <w:numFmt w:val="bullet"/>
      <w:lvlText w:val="с"/>
      <w:lvlJc w:val="left"/>
    </w:lvl>
    <w:lvl w:ilvl="1" w:tplc="4B5203C4">
      <w:start w:val="1"/>
      <w:numFmt w:val="bullet"/>
      <w:lvlText w:val=""/>
      <w:lvlJc w:val="left"/>
    </w:lvl>
    <w:lvl w:ilvl="2" w:tplc="DAE40B00">
      <w:numFmt w:val="decimal"/>
      <w:lvlText w:val=""/>
      <w:lvlJc w:val="left"/>
    </w:lvl>
    <w:lvl w:ilvl="3" w:tplc="4C408E92">
      <w:numFmt w:val="decimal"/>
      <w:lvlText w:val=""/>
      <w:lvlJc w:val="left"/>
    </w:lvl>
    <w:lvl w:ilvl="4" w:tplc="18A61594">
      <w:numFmt w:val="decimal"/>
      <w:lvlText w:val=""/>
      <w:lvlJc w:val="left"/>
    </w:lvl>
    <w:lvl w:ilvl="5" w:tplc="0BCAB526">
      <w:numFmt w:val="decimal"/>
      <w:lvlText w:val=""/>
      <w:lvlJc w:val="left"/>
    </w:lvl>
    <w:lvl w:ilvl="6" w:tplc="0D80554E">
      <w:numFmt w:val="decimal"/>
      <w:lvlText w:val=""/>
      <w:lvlJc w:val="left"/>
    </w:lvl>
    <w:lvl w:ilvl="7" w:tplc="E9805FE6">
      <w:numFmt w:val="decimal"/>
      <w:lvlText w:val=""/>
      <w:lvlJc w:val="left"/>
    </w:lvl>
    <w:lvl w:ilvl="8" w:tplc="83A835B2">
      <w:numFmt w:val="decimal"/>
      <w:lvlText w:val=""/>
      <w:lvlJc w:val="left"/>
    </w:lvl>
  </w:abstractNum>
  <w:abstractNum w:abstractNumId="3">
    <w:nsid w:val="00085A50"/>
    <w:multiLevelType w:val="multilevel"/>
    <w:tmpl w:val="E4A66F28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950586"/>
    <w:multiLevelType w:val="multilevel"/>
    <w:tmpl w:val="514099A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4A54EC5"/>
    <w:multiLevelType w:val="multilevel"/>
    <w:tmpl w:val="5FAA65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E109A7"/>
    <w:multiLevelType w:val="multilevel"/>
    <w:tmpl w:val="E478901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57243B"/>
    <w:multiLevelType w:val="multilevel"/>
    <w:tmpl w:val="29167A6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F57040"/>
    <w:multiLevelType w:val="multilevel"/>
    <w:tmpl w:val="31D2D27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DC7579"/>
    <w:multiLevelType w:val="multilevel"/>
    <w:tmpl w:val="05DACD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8755F0"/>
    <w:multiLevelType w:val="multilevel"/>
    <w:tmpl w:val="5C98AE9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395B8E"/>
    <w:multiLevelType w:val="multilevel"/>
    <w:tmpl w:val="37C0338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FC1D51"/>
    <w:multiLevelType w:val="multilevel"/>
    <w:tmpl w:val="B6321FC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3D66A1"/>
    <w:multiLevelType w:val="multilevel"/>
    <w:tmpl w:val="08AC329A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917645"/>
    <w:multiLevelType w:val="multilevel"/>
    <w:tmpl w:val="07FEE11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9875D4"/>
    <w:multiLevelType w:val="multilevel"/>
    <w:tmpl w:val="2940D32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D813DE"/>
    <w:multiLevelType w:val="multilevel"/>
    <w:tmpl w:val="D2BAAEE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EC76CDC"/>
    <w:multiLevelType w:val="multilevel"/>
    <w:tmpl w:val="095C575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FF0607A"/>
    <w:multiLevelType w:val="hybridMultilevel"/>
    <w:tmpl w:val="FF7E2A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FF4021F"/>
    <w:multiLevelType w:val="multilevel"/>
    <w:tmpl w:val="F8F68E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1B96602"/>
    <w:multiLevelType w:val="multilevel"/>
    <w:tmpl w:val="4212F9F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2705290"/>
    <w:multiLevelType w:val="multilevel"/>
    <w:tmpl w:val="6B2E631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3663970"/>
    <w:multiLevelType w:val="multilevel"/>
    <w:tmpl w:val="9162D40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59929F8"/>
    <w:multiLevelType w:val="multilevel"/>
    <w:tmpl w:val="AEBC00E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6332B06"/>
    <w:multiLevelType w:val="hybridMultilevel"/>
    <w:tmpl w:val="FF74C214"/>
    <w:lvl w:ilvl="0" w:tplc="D292AB44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27702424"/>
    <w:multiLevelType w:val="multilevel"/>
    <w:tmpl w:val="836AD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82D6EE9"/>
    <w:multiLevelType w:val="multilevel"/>
    <w:tmpl w:val="4594CC06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8BE35B8"/>
    <w:multiLevelType w:val="multilevel"/>
    <w:tmpl w:val="33D496A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8C82AFB"/>
    <w:multiLevelType w:val="multilevel"/>
    <w:tmpl w:val="3C10A058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915F97"/>
    <w:multiLevelType w:val="multilevel"/>
    <w:tmpl w:val="D2849D8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DE73229"/>
    <w:multiLevelType w:val="multilevel"/>
    <w:tmpl w:val="0D06EA6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F772D5E"/>
    <w:multiLevelType w:val="multilevel"/>
    <w:tmpl w:val="3E886D6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7C23D44"/>
    <w:multiLevelType w:val="multilevel"/>
    <w:tmpl w:val="1FB48C2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A6F03B3"/>
    <w:multiLevelType w:val="multilevel"/>
    <w:tmpl w:val="50706A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C0D7724"/>
    <w:multiLevelType w:val="multilevel"/>
    <w:tmpl w:val="ECD406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DE126B4"/>
    <w:multiLevelType w:val="multilevel"/>
    <w:tmpl w:val="0088B33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E0C133E"/>
    <w:multiLevelType w:val="multilevel"/>
    <w:tmpl w:val="EDFC944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16F6EAB"/>
    <w:multiLevelType w:val="multilevel"/>
    <w:tmpl w:val="B322A22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1B211B0"/>
    <w:multiLevelType w:val="multilevel"/>
    <w:tmpl w:val="5F884AC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27129AB"/>
    <w:multiLevelType w:val="multilevel"/>
    <w:tmpl w:val="92C28B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32349DF"/>
    <w:multiLevelType w:val="multilevel"/>
    <w:tmpl w:val="88F80624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3677650"/>
    <w:multiLevelType w:val="multilevel"/>
    <w:tmpl w:val="647668B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43C6453"/>
    <w:multiLevelType w:val="multilevel"/>
    <w:tmpl w:val="43FCA70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4605590"/>
    <w:multiLevelType w:val="multilevel"/>
    <w:tmpl w:val="82567C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4FB16B1"/>
    <w:multiLevelType w:val="multilevel"/>
    <w:tmpl w:val="5838D16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1183B4F"/>
    <w:multiLevelType w:val="multilevel"/>
    <w:tmpl w:val="04767B0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3F763C1"/>
    <w:multiLevelType w:val="multilevel"/>
    <w:tmpl w:val="56CE973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44F352E"/>
    <w:multiLevelType w:val="multilevel"/>
    <w:tmpl w:val="BFCA5B2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8E504CD"/>
    <w:multiLevelType w:val="multilevel"/>
    <w:tmpl w:val="A4863B8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A3866CF"/>
    <w:multiLevelType w:val="multilevel"/>
    <w:tmpl w:val="A3E40AC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DE15089"/>
    <w:multiLevelType w:val="multilevel"/>
    <w:tmpl w:val="B81824E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E801B4D"/>
    <w:multiLevelType w:val="multilevel"/>
    <w:tmpl w:val="FAB204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1B065BC"/>
    <w:multiLevelType w:val="multilevel"/>
    <w:tmpl w:val="447A69C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1E72D43"/>
    <w:multiLevelType w:val="multilevel"/>
    <w:tmpl w:val="64241B3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1EC63D3"/>
    <w:multiLevelType w:val="multilevel"/>
    <w:tmpl w:val="C82E370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293743F"/>
    <w:multiLevelType w:val="multilevel"/>
    <w:tmpl w:val="DFB6DCE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6E10293"/>
    <w:multiLevelType w:val="hybridMultilevel"/>
    <w:tmpl w:val="E4448CC8"/>
    <w:lvl w:ilvl="0" w:tplc="B770FAD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670151E1"/>
    <w:multiLevelType w:val="multilevel"/>
    <w:tmpl w:val="BD0C24F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9FA6413"/>
    <w:multiLevelType w:val="multilevel"/>
    <w:tmpl w:val="F3FA421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AA50E53"/>
    <w:multiLevelType w:val="hybridMultilevel"/>
    <w:tmpl w:val="36FE3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6FAF58EA"/>
    <w:multiLevelType w:val="multilevel"/>
    <w:tmpl w:val="993C2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0456544"/>
    <w:multiLevelType w:val="multilevel"/>
    <w:tmpl w:val="6DBC22D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14D7072"/>
    <w:multiLevelType w:val="multilevel"/>
    <w:tmpl w:val="0B4E181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28B0818"/>
    <w:multiLevelType w:val="multilevel"/>
    <w:tmpl w:val="471201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49C48A3"/>
    <w:multiLevelType w:val="multilevel"/>
    <w:tmpl w:val="998E696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65A3E80"/>
    <w:multiLevelType w:val="multilevel"/>
    <w:tmpl w:val="07BAE88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B6B0385"/>
    <w:multiLevelType w:val="multilevel"/>
    <w:tmpl w:val="55620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BD626FB"/>
    <w:multiLevelType w:val="multilevel"/>
    <w:tmpl w:val="4B08EAF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CE1213B"/>
    <w:multiLevelType w:val="multilevel"/>
    <w:tmpl w:val="02247AF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D2E1F5E"/>
    <w:multiLevelType w:val="multilevel"/>
    <w:tmpl w:val="1C1A5B9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D865B24"/>
    <w:multiLevelType w:val="multilevel"/>
    <w:tmpl w:val="5D2E214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9"/>
  </w:num>
  <w:num w:numId="2">
    <w:abstractNumId w:val="56"/>
  </w:num>
  <w:num w:numId="3">
    <w:abstractNumId w:val="24"/>
  </w:num>
  <w:num w:numId="4">
    <w:abstractNumId w:val="18"/>
  </w:num>
  <w:num w:numId="5">
    <w:abstractNumId w:val="25"/>
  </w:num>
  <w:num w:numId="6">
    <w:abstractNumId w:val="51"/>
  </w:num>
  <w:num w:numId="7">
    <w:abstractNumId w:val="60"/>
  </w:num>
  <w:num w:numId="8">
    <w:abstractNumId w:val="19"/>
  </w:num>
  <w:num w:numId="9">
    <w:abstractNumId w:val="11"/>
  </w:num>
  <w:num w:numId="10">
    <w:abstractNumId w:val="5"/>
  </w:num>
  <w:num w:numId="11">
    <w:abstractNumId w:val="30"/>
  </w:num>
  <w:num w:numId="12">
    <w:abstractNumId w:val="36"/>
  </w:num>
  <w:num w:numId="13">
    <w:abstractNumId w:val="52"/>
  </w:num>
  <w:num w:numId="14">
    <w:abstractNumId w:val="44"/>
  </w:num>
  <w:num w:numId="15">
    <w:abstractNumId w:val="68"/>
  </w:num>
  <w:num w:numId="16">
    <w:abstractNumId w:val="48"/>
  </w:num>
  <w:num w:numId="17">
    <w:abstractNumId w:val="27"/>
  </w:num>
  <w:num w:numId="18">
    <w:abstractNumId w:val="7"/>
  </w:num>
  <w:num w:numId="19">
    <w:abstractNumId w:val="22"/>
  </w:num>
  <w:num w:numId="20">
    <w:abstractNumId w:val="6"/>
  </w:num>
  <w:num w:numId="21">
    <w:abstractNumId w:val="20"/>
  </w:num>
  <w:num w:numId="22">
    <w:abstractNumId w:val="14"/>
  </w:num>
  <w:num w:numId="23">
    <w:abstractNumId w:val="69"/>
  </w:num>
  <w:num w:numId="24">
    <w:abstractNumId w:val="57"/>
  </w:num>
  <w:num w:numId="25">
    <w:abstractNumId w:val="58"/>
  </w:num>
  <w:num w:numId="26">
    <w:abstractNumId w:val="47"/>
  </w:num>
  <w:num w:numId="27">
    <w:abstractNumId w:val="41"/>
  </w:num>
  <w:num w:numId="28">
    <w:abstractNumId w:val="50"/>
  </w:num>
  <w:num w:numId="29">
    <w:abstractNumId w:val="15"/>
  </w:num>
  <w:num w:numId="30">
    <w:abstractNumId w:val="45"/>
  </w:num>
  <w:num w:numId="31">
    <w:abstractNumId w:val="10"/>
  </w:num>
  <w:num w:numId="32">
    <w:abstractNumId w:val="28"/>
  </w:num>
  <w:num w:numId="33">
    <w:abstractNumId w:val="55"/>
  </w:num>
  <w:num w:numId="34">
    <w:abstractNumId w:val="26"/>
  </w:num>
  <w:num w:numId="35">
    <w:abstractNumId w:val="40"/>
  </w:num>
  <w:num w:numId="36">
    <w:abstractNumId w:val="65"/>
  </w:num>
  <w:num w:numId="37">
    <w:abstractNumId w:val="66"/>
  </w:num>
  <w:num w:numId="38">
    <w:abstractNumId w:val="63"/>
  </w:num>
  <w:num w:numId="39">
    <w:abstractNumId w:val="9"/>
  </w:num>
  <w:num w:numId="40">
    <w:abstractNumId w:val="34"/>
  </w:num>
  <w:num w:numId="41">
    <w:abstractNumId w:val="33"/>
  </w:num>
  <w:num w:numId="42">
    <w:abstractNumId w:val="4"/>
  </w:num>
  <w:num w:numId="43">
    <w:abstractNumId w:val="35"/>
  </w:num>
  <w:num w:numId="44">
    <w:abstractNumId w:val="43"/>
  </w:num>
  <w:num w:numId="45">
    <w:abstractNumId w:val="39"/>
  </w:num>
  <w:num w:numId="46">
    <w:abstractNumId w:val="8"/>
  </w:num>
  <w:num w:numId="47">
    <w:abstractNumId w:val="49"/>
  </w:num>
  <w:num w:numId="48">
    <w:abstractNumId w:val="23"/>
  </w:num>
  <w:num w:numId="49">
    <w:abstractNumId w:val="54"/>
  </w:num>
  <w:num w:numId="50">
    <w:abstractNumId w:val="29"/>
  </w:num>
  <w:num w:numId="51">
    <w:abstractNumId w:val="62"/>
  </w:num>
  <w:num w:numId="52">
    <w:abstractNumId w:val="12"/>
  </w:num>
  <w:num w:numId="53">
    <w:abstractNumId w:val="53"/>
  </w:num>
  <w:num w:numId="54">
    <w:abstractNumId w:val="32"/>
  </w:num>
  <w:num w:numId="55">
    <w:abstractNumId w:val="21"/>
  </w:num>
  <w:num w:numId="56">
    <w:abstractNumId w:val="17"/>
  </w:num>
  <w:num w:numId="57">
    <w:abstractNumId w:val="37"/>
  </w:num>
  <w:num w:numId="58">
    <w:abstractNumId w:val="70"/>
  </w:num>
  <w:num w:numId="59">
    <w:abstractNumId w:val="16"/>
  </w:num>
  <w:num w:numId="60">
    <w:abstractNumId w:val="67"/>
  </w:num>
  <w:num w:numId="61">
    <w:abstractNumId w:val="42"/>
  </w:num>
  <w:num w:numId="62">
    <w:abstractNumId w:val="31"/>
  </w:num>
  <w:num w:numId="63">
    <w:abstractNumId w:val="38"/>
  </w:num>
  <w:num w:numId="64">
    <w:abstractNumId w:val="3"/>
  </w:num>
  <w:num w:numId="65">
    <w:abstractNumId w:val="61"/>
  </w:num>
  <w:num w:numId="66">
    <w:abstractNumId w:val="64"/>
  </w:num>
  <w:num w:numId="67">
    <w:abstractNumId w:val="13"/>
  </w:num>
  <w:num w:numId="68">
    <w:abstractNumId w:val="46"/>
  </w:num>
  <w:num w:numId="69">
    <w:abstractNumId w:val="0"/>
  </w:num>
  <w:num w:numId="70">
    <w:abstractNumId w:val="1"/>
  </w:num>
  <w:num w:numId="71">
    <w:abstractNumId w:val="2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073E"/>
    <w:rsid w:val="000118AB"/>
    <w:rsid w:val="00013C3A"/>
    <w:rsid w:val="00054866"/>
    <w:rsid w:val="000D40D1"/>
    <w:rsid w:val="000F6C3D"/>
    <w:rsid w:val="0017489D"/>
    <w:rsid w:val="001C1E3F"/>
    <w:rsid w:val="001C2CFC"/>
    <w:rsid w:val="00226A07"/>
    <w:rsid w:val="00232133"/>
    <w:rsid w:val="00292101"/>
    <w:rsid w:val="002B6A5F"/>
    <w:rsid w:val="002B76D9"/>
    <w:rsid w:val="002C5391"/>
    <w:rsid w:val="003121FE"/>
    <w:rsid w:val="00427069"/>
    <w:rsid w:val="00473D7D"/>
    <w:rsid w:val="0051634A"/>
    <w:rsid w:val="0059293F"/>
    <w:rsid w:val="0061381B"/>
    <w:rsid w:val="00623C55"/>
    <w:rsid w:val="00640963"/>
    <w:rsid w:val="006535CC"/>
    <w:rsid w:val="0067144D"/>
    <w:rsid w:val="006B4480"/>
    <w:rsid w:val="006E705C"/>
    <w:rsid w:val="007A3065"/>
    <w:rsid w:val="007F073E"/>
    <w:rsid w:val="007F0ED3"/>
    <w:rsid w:val="00802682"/>
    <w:rsid w:val="00807BBB"/>
    <w:rsid w:val="008D2174"/>
    <w:rsid w:val="008D75F5"/>
    <w:rsid w:val="0090694A"/>
    <w:rsid w:val="0093608F"/>
    <w:rsid w:val="009428A6"/>
    <w:rsid w:val="0095041B"/>
    <w:rsid w:val="009753AB"/>
    <w:rsid w:val="009821D6"/>
    <w:rsid w:val="00A72111"/>
    <w:rsid w:val="00A77ED4"/>
    <w:rsid w:val="00A85EEA"/>
    <w:rsid w:val="00AE646B"/>
    <w:rsid w:val="00B27F0B"/>
    <w:rsid w:val="00B31D85"/>
    <w:rsid w:val="00B83451"/>
    <w:rsid w:val="00BA6A57"/>
    <w:rsid w:val="00BE1BD7"/>
    <w:rsid w:val="00C50CE8"/>
    <w:rsid w:val="00C86EDC"/>
    <w:rsid w:val="00C92C3D"/>
    <w:rsid w:val="00CA27D0"/>
    <w:rsid w:val="00CA3403"/>
    <w:rsid w:val="00D20471"/>
    <w:rsid w:val="00DA634B"/>
    <w:rsid w:val="00E0595E"/>
    <w:rsid w:val="00E3440B"/>
    <w:rsid w:val="00E41B3A"/>
    <w:rsid w:val="00E449E8"/>
    <w:rsid w:val="00E95597"/>
    <w:rsid w:val="00EA0174"/>
    <w:rsid w:val="00EC7505"/>
    <w:rsid w:val="00FF0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81B"/>
  </w:style>
  <w:style w:type="paragraph" w:styleId="1">
    <w:name w:val="heading 1"/>
    <w:basedOn w:val="a"/>
    <w:link w:val="10"/>
    <w:uiPriority w:val="9"/>
    <w:qFormat/>
    <w:rsid w:val="007F07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163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07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163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7F073E"/>
    <w:rPr>
      <w:color w:val="0000FF"/>
      <w:u w:val="single"/>
    </w:rPr>
  </w:style>
  <w:style w:type="character" w:customStyle="1" w:styleId="apple-converted-space">
    <w:name w:val="apple-converted-space"/>
    <w:basedOn w:val="a0"/>
    <w:rsid w:val="007F073E"/>
  </w:style>
  <w:style w:type="character" w:styleId="a4">
    <w:name w:val="Emphasis"/>
    <w:basedOn w:val="a0"/>
    <w:uiPriority w:val="20"/>
    <w:qFormat/>
    <w:rsid w:val="007F073E"/>
    <w:rPr>
      <w:i/>
      <w:iCs/>
    </w:rPr>
  </w:style>
  <w:style w:type="paragraph" w:styleId="a5">
    <w:name w:val="Normal (Web)"/>
    <w:basedOn w:val="a"/>
    <w:unhideWhenUsed/>
    <w:rsid w:val="007F0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7F073E"/>
    <w:rPr>
      <w:b/>
      <w:bCs/>
    </w:rPr>
  </w:style>
  <w:style w:type="paragraph" w:customStyle="1" w:styleId="c0">
    <w:name w:val="c0"/>
    <w:basedOn w:val="a"/>
    <w:rsid w:val="00516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1634A"/>
  </w:style>
  <w:style w:type="paragraph" w:customStyle="1" w:styleId="c4">
    <w:name w:val="c4"/>
    <w:basedOn w:val="a"/>
    <w:rsid w:val="00516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51634A"/>
  </w:style>
  <w:style w:type="paragraph" w:styleId="a7">
    <w:name w:val="List Paragraph"/>
    <w:basedOn w:val="a"/>
    <w:uiPriority w:val="34"/>
    <w:qFormat/>
    <w:rsid w:val="0051634A"/>
    <w:pPr>
      <w:ind w:left="720"/>
      <w:contextualSpacing/>
    </w:pPr>
  </w:style>
  <w:style w:type="paragraph" w:styleId="a8">
    <w:name w:val="No Spacing"/>
    <w:uiPriority w:val="1"/>
    <w:qFormat/>
    <w:rsid w:val="0051634A"/>
    <w:pPr>
      <w:spacing w:after="0" w:line="240" w:lineRule="auto"/>
    </w:pPr>
  </w:style>
  <w:style w:type="table" w:styleId="a9">
    <w:name w:val="Table Grid"/>
    <w:basedOn w:val="a1"/>
    <w:rsid w:val="005163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TML">
    <w:name w:val="Стандартный HTML Знак"/>
    <w:basedOn w:val="a0"/>
    <w:link w:val="HTML0"/>
    <w:rsid w:val="0051634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rsid w:val="005163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Текст выноски Знак"/>
    <w:basedOn w:val="a0"/>
    <w:link w:val="ab"/>
    <w:rsid w:val="0051634A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alloon Text"/>
    <w:basedOn w:val="a"/>
    <w:link w:val="aa"/>
    <w:rsid w:val="0051634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Основной текст с отступом Знак"/>
    <w:basedOn w:val="a0"/>
    <w:link w:val="ad"/>
    <w:rsid w:val="0051634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 Indent"/>
    <w:basedOn w:val="a"/>
    <w:link w:val="ac"/>
    <w:rsid w:val="0051634A"/>
    <w:pPr>
      <w:spacing w:after="0" w:line="240" w:lineRule="auto"/>
      <w:ind w:right="35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0"/>
    <w:link w:val="af"/>
    <w:uiPriority w:val="99"/>
    <w:semiHidden/>
    <w:rsid w:val="0051634A"/>
  </w:style>
  <w:style w:type="paragraph" w:styleId="af">
    <w:name w:val="Body Text"/>
    <w:basedOn w:val="a"/>
    <w:link w:val="ae"/>
    <w:uiPriority w:val="99"/>
    <w:semiHidden/>
    <w:unhideWhenUsed/>
    <w:rsid w:val="0051634A"/>
    <w:pPr>
      <w:spacing w:after="120"/>
    </w:pPr>
  </w:style>
  <w:style w:type="character" w:customStyle="1" w:styleId="noprint">
    <w:name w:val="noprint"/>
    <w:basedOn w:val="a0"/>
    <w:rsid w:val="0051634A"/>
  </w:style>
  <w:style w:type="character" w:customStyle="1" w:styleId="af0">
    <w:name w:val="Верхний колонтитул Знак"/>
    <w:basedOn w:val="a0"/>
    <w:link w:val="af1"/>
    <w:uiPriority w:val="99"/>
    <w:semiHidden/>
    <w:rsid w:val="0051634A"/>
  </w:style>
  <w:style w:type="paragraph" w:styleId="af1">
    <w:name w:val="header"/>
    <w:basedOn w:val="a"/>
    <w:link w:val="af0"/>
    <w:uiPriority w:val="99"/>
    <w:semiHidden/>
    <w:unhideWhenUsed/>
    <w:rsid w:val="005163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3"/>
    <w:uiPriority w:val="99"/>
    <w:rsid w:val="0051634A"/>
  </w:style>
  <w:style w:type="paragraph" w:styleId="af3">
    <w:name w:val="footer"/>
    <w:basedOn w:val="a"/>
    <w:link w:val="af2"/>
    <w:uiPriority w:val="99"/>
    <w:unhideWhenUsed/>
    <w:rsid w:val="0051634A"/>
    <w:pPr>
      <w:tabs>
        <w:tab w:val="center" w:pos="4677"/>
        <w:tab w:val="right" w:pos="9355"/>
      </w:tabs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1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747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88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9746</Words>
  <Characters>55554</Characters>
  <Application>Microsoft Office Word</Application>
  <DocSecurity>0</DocSecurity>
  <Lines>462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19</cp:revision>
  <cp:lastPrinted>2020-09-12T16:15:00Z</cp:lastPrinted>
  <dcterms:created xsi:type="dcterms:W3CDTF">2016-10-07T03:57:00Z</dcterms:created>
  <dcterms:modified xsi:type="dcterms:W3CDTF">2020-11-13T04:56:00Z</dcterms:modified>
</cp:coreProperties>
</file>